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CCF14F" w14:textId="7A8F1F9A" w:rsidR="00CC3B24" w:rsidRPr="00334A87" w:rsidRDefault="00FE28AC" w:rsidP="00CF0CB8">
      <w:pPr>
        <w:autoSpaceDE w:val="0"/>
        <w:autoSpaceDN w:val="0"/>
        <w:adjustRightInd w:val="0"/>
        <w:rPr>
          <w:rFonts w:cs="Verdana"/>
          <w:b/>
          <w:bCs/>
          <w:sz w:val="22"/>
          <w:szCs w:val="22"/>
          <w:lang w:val="es-ES"/>
        </w:rPr>
      </w:pPr>
      <w:proofErr w:type="spellStart"/>
      <w:r w:rsidRPr="00334A87">
        <w:rPr>
          <w:b/>
          <w:bCs/>
          <w:sz w:val="40"/>
          <w:szCs w:val="40"/>
          <w:lang w:val="es-ES"/>
        </w:rPr>
        <w:t>Hamm</w:t>
      </w:r>
      <w:proofErr w:type="spellEnd"/>
      <w:r w:rsidR="002F5818" w:rsidRPr="00334A87">
        <w:rPr>
          <w:b/>
          <w:bCs/>
          <w:sz w:val="40"/>
          <w:szCs w:val="40"/>
          <w:lang w:val="es-ES"/>
        </w:rPr>
        <w:t xml:space="preserve"> |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Série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HP – Potentes rolos compactadores de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pneus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com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diversos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itens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opcionais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impressionam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durante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sua</w:t>
      </w:r>
      <w:proofErr w:type="spellEnd"/>
      <w:r w:rsidR="00334A87" w:rsidRPr="00334A87">
        <w:rPr>
          <w:b/>
          <w:bCs/>
          <w:sz w:val="40"/>
          <w:szCs w:val="40"/>
          <w:lang w:val="es-ES"/>
        </w:rPr>
        <w:t xml:space="preserve"> </w:t>
      </w:r>
      <w:proofErr w:type="spellStart"/>
      <w:r w:rsidR="00334A87" w:rsidRPr="00334A87">
        <w:rPr>
          <w:b/>
          <w:bCs/>
          <w:sz w:val="40"/>
          <w:szCs w:val="40"/>
          <w:lang w:val="es-ES"/>
        </w:rPr>
        <w:t>utilização</w:t>
      </w:r>
      <w:proofErr w:type="spellEnd"/>
      <w:r w:rsidR="00233581" w:rsidRPr="00334A87">
        <w:rPr>
          <w:sz w:val="36"/>
          <w:szCs w:val="36"/>
          <w:lang w:val="es-ES"/>
        </w:rPr>
        <w:br/>
      </w:r>
    </w:p>
    <w:p w14:paraId="0FE05E1C" w14:textId="05789A3F" w:rsidR="00C21F52" w:rsidRPr="00334A87" w:rsidRDefault="00334A87" w:rsidP="00334A87">
      <w:pPr>
        <w:jc w:val="both"/>
        <w:rPr>
          <w:rFonts w:cs="Arial"/>
          <w:b/>
          <w:bCs/>
          <w:sz w:val="22"/>
          <w:szCs w:val="22"/>
          <w:lang w:val="es-ES"/>
        </w:rPr>
      </w:pPr>
      <w:r w:rsidRPr="00334A87">
        <w:rPr>
          <w:rFonts w:cs="Arial"/>
          <w:b/>
          <w:bCs/>
          <w:sz w:val="22"/>
          <w:szCs w:val="22"/>
          <w:lang w:val="es-ES"/>
        </w:rPr>
        <w:t xml:space="preserve">Os rolos compactadores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da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HP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já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estão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há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alguns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meses no mercado mostrando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na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prática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do que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capazes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. Esta é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geração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totalmente nova de rolos compactadores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, que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já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presença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obrigatória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no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portfólio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produtos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da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desde os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anos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60. É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possível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identificar visualmente os modelos da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HP pelo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novo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tanque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água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Assim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como o tanque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diesel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, ele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foi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projetado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em grandes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dimensões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permitindo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que a máquina funcione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dia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inteiro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trabalho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sem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precisar parar para reabastecer.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Só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esse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fator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já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torna os rolos extremamente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produtivos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>.</w:t>
      </w:r>
    </w:p>
    <w:p w14:paraId="7EC21E27" w14:textId="77777777" w:rsidR="00334A87" w:rsidRPr="00334A87" w:rsidRDefault="00334A87" w:rsidP="00E22034">
      <w:pPr>
        <w:rPr>
          <w:rFonts w:cs="Arial"/>
          <w:b/>
          <w:bCs/>
          <w:sz w:val="22"/>
          <w:szCs w:val="22"/>
          <w:lang w:val="es-ES"/>
        </w:rPr>
      </w:pPr>
    </w:p>
    <w:p w14:paraId="6E1A0D89" w14:textId="77777777" w:rsidR="00334A87" w:rsidRPr="00334A87" w:rsidRDefault="00334A87" w:rsidP="00E7367C">
      <w:pPr>
        <w:jc w:val="both"/>
        <w:rPr>
          <w:rFonts w:cs="Arial"/>
          <w:b/>
          <w:bCs/>
          <w:sz w:val="22"/>
          <w:szCs w:val="22"/>
          <w:lang w:val="es-ES"/>
        </w:rPr>
      </w:pP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plataforma para todos os mercados </w:t>
      </w:r>
    </w:p>
    <w:p w14:paraId="52437467" w14:textId="65AE8C66" w:rsidR="00C21F52" w:rsidRPr="00334A87" w:rsidRDefault="00334A87" w:rsidP="00E7367C">
      <w:pPr>
        <w:jc w:val="both"/>
        <w:rPr>
          <w:rFonts w:cs="Arial"/>
          <w:sz w:val="22"/>
          <w:szCs w:val="22"/>
          <w:lang w:val="es-ES"/>
        </w:rPr>
      </w:pPr>
      <w:r w:rsidRPr="00334A87">
        <w:rPr>
          <w:rFonts w:cs="Arial"/>
          <w:sz w:val="22"/>
          <w:szCs w:val="22"/>
          <w:lang w:val="es-ES"/>
        </w:rPr>
        <w:t xml:space="preserve">Para a </w:t>
      </w:r>
      <w:proofErr w:type="spellStart"/>
      <w:r w:rsidRPr="00334A87">
        <w:rPr>
          <w:rFonts w:cs="Arial"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HP, 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criou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plataforma </w:t>
      </w:r>
      <w:proofErr w:type="spellStart"/>
      <w:r w:rsidRPr="00334A87">
        <w:rPr>
          <w:rFonts w:cs="Arial"/>
          <w:sz w:val="22"/>
          <w:szCs w:val="22"/>
          <w:lang w:val="es-ES"/>
        </w:rPr>
        <w:t>padronizada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</w:t>
      </w:r>
      <w:proofErr w:type="gramStart"/>
      <w:r w:rsidRPr="00334A87">
        <w:rPr>
          <w:rFonts w:cs="Arial"/>
          <w:sz w:val="22"/>
          <w:szCs w:val="22"/>
          <w:lang w:val="es-ES"/>
        </w:rPr>
        <w:t>todas as</w:t>
      </w:r>
      <w:proofErr w:type="gram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versões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modelos em todos os mercados </w:t>
      </w:r>
      <w:proofErr w:type="spellStart"/>
      <w:r w:rsidRPr="00334A87">
        <w:rPr>
          <w:rFonts w:cs="Arial"/>
          <w:sz w:val="22"/>
          <w:szCs w:val="22"/>
          <w:lang w:val="es-ES"/>
        </w:rPr>
        <w:t>ao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redor do mundo.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base </w:t>
      </w:r>
      <w:proofErr w:type="spellStart"/>
      <w:r w:rsidRPr="00334A87">
        <w:rPr>
          <w:rFonts w:cs="Arial"/>
          <w:sz w:val="22"/>
          <w:szCs w:val="22"/>
          <w:lang w:val="es-ES"/>
        </w:rPr>
        <w:t>nisso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também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continua </w:t>
      </w:r>
      <w:proofErr w:type="spellStart"/>
      <w:r w:rsidRPr="00334A87">
        <w:rPr>
          <w:rFonts w:cs="Arial"/>
          <w:sz w:val="22"/>
          <w:szCs w:val="22"/>
          <w:lang w:val="es-ES"/>
        </w:rPr>
        <w:t>disponibilizando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seus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rolos compactadores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em diversas </w:t>
      </w:r>
      <w:proofErr w:type="spellStart"/>
      <w:r w:rsidRPr="00334A87">
        <w:rPr>
          <w:rFonts w:cs="Arial"/>
          <w:sz w:val="22"/>
          <w:szCs w:val="22"/>
          <w:lang w:val="es-ES"/>
        </w:rPr>
        <w:t>versões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básicas: de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lado, os modelos do tipo HP 180 </w:t>
      </w:r>
      <w:proofErr w:type="spellStart"/>
      <w:r w:rsidRPr="00334A87">
        <w:rPr>
          <w:rFonts w:cs="Arial"/>
          <w:sz w:val="22"/>
          <w:szCs w:val="22"/>
          <w:lang w:val="es-ES"/>
        </w:rPr>
        <w:t>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 180i a partir de 8 t e peso operacional máximo de 18 t; de </w:t>
      </w:r>
      <w:proofErr w:type="spellStart"/>
      <w:r w:rsidRPr="00334A87">
        <w:rPr>
          <w:rFonts w:cs="Arial"/>
          <w:sz w:val="22"/>
          <w:szCs w:val="22"/>
          <w:lang w:val="es-ES"/>
        </w:rPr>
        <w:t>outro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os modelos HP 280 </w:t>
      </w:r>
      <w:proofErr w:type="spellStart"/>
      <w:r w:rsidRPr="00334A87">
        <w:rPr>
          <w:rFonts w:cs="Arial"/>
          <w:sz w:val="22"/>
          <w:szCs w:val="22"/>
          <w:lang w:val="es-ES"/>
        </w:rPr>
        <w:t>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 280i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pesos </w:t>
      </w:r>
      <w:proofErr w:type="spellStart"/>
      <w:r w:rsidRPr="00334A87">
        <w:rPr>
          <w:rFonts w:cs="Arial"/>
          <w:sz w:val="22"/>
          <w:szCs w:val="22"/>
          <w:lang w:val="es-ES"/>
        </w:rPr>
        <w:t>operacionais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que </w:t>
      </w:r>
      <w:proofErr w:type="spellStart"/>
      <w:r w:rsidRPr="00334A87">
        <w:rPr>
          <w:rFonts w:cs="Arial"/>
          <w:sz w:val="22"/>
          <w:szCs w:val="22"/>
          <w:lang w:val="es-ES"/>
        </w:rPr>
        <w:t>vão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10 t a 28 t. 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oferece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cada mercado os modelos </w:t>
      </w:r>
      <w:proofErr w:type="spellStart"/>
      <w:r w:rsidRPr="00334A87">
        <w:rPr>
          <w:rFonts w:cs="Arial"/>
          <w:sz w:val="22"/>
          <w:szCs w:val="22"/>
          <w:lang w:val="es-ES"/>
        </w:rPr>
        <w:t>perfeitos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as </w:t>
      </w:r>
      <w:proofErr w:type="spellStart"/>
      <w:r w:rsidRPr="00334A87">
        <w:rPr>
          <w:rFonts w:cs="Arial"/>
          <w:sz w:val="22"/>
          <w:szCs w:val="22"/>
          <w:lang w:val="es-ES"/>
        </w:rPr>
        <w:t>classes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peso e </w:t>
      </w:r>
      <w:proofErr w:type="spellStart"/>
      <w:r w:rsidRPr="00334A87">
        <w:rPr>
          <w:rFonts w:cs="Arial"/>
          <w:sz w:val="22"/>
          <w:szCs w:val="22"/>
          <w:lang w:val="es-ES"/>
        </w:rPr>
        <w:t>equipamentos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exigidos regionalmente. Os modelos HP 180i e HP 280i (ambos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conceito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operação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Easy Drive) </w:t>
      </w:r>
      <w:proofErr w:type="spellStart"/>
      <w:r w:rsidRPr="00334A87">
        <w:rPr>
          <w:rFonts w:cs="Arial"/>
          <w:sz w:val="22"/>
          <w:szCs w:val="22"/>
          <w:lang w:val="es-ES"/>
        </w:rPr>
        <w:t>estão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acordo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as normas de gases de escape EPA </w:t>
      </w:r>
      <w:proofErr w:type="spellStart"/>
      <w:r w:rsidRPr="00334A87">
        <w:rPr>
          <w:rFonts w:cs="Arial"/>
          <w:sz w:val="22"/>
          <w:szCs w:val="22"/>
          <w:lang w:val="es-ES"/>
        </w:rPr>
        <w:t>Tier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4 e EU fase V, </w:t>
      </w:r>
      <w:proofErr w:type="spellStart"/>
      <w:r w:rsidRPr="00334A87">
        <w:rPr>
          <w:rFonts w:cs="Arial"/>
          <w:sz w:val="22"/>
          <w:szCs w:val="22"/>
          <w:lang w:val="es-ES"/>
        </w:rPr>
        <w:t>enquanto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os modelos HP 180 e HP 280 </w:t>
      </w:r>
      <w:proofErr w:type="spellStart"/>
      <w:r w:rsidRPr="00334A87">
        <w:rPr>
          <w:rFonts w:cs="Arial"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direcionados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mercados </w:t>
      </w:r>
      <w:proofErr w:type="spellStart"/>
      <w:r w:rsidRPr="00334A87">
        <w:rPr>
          <w:rFonts w:cs="Arial"/>
          <w:sz w:val="22"/>
          <w:szCs w:val="22"/>
          <w:lang w:val="es-ES"/>
        </w:rPr>
        <w:t>Tier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3.</w:t>
      </w:r>
    </w:p>
    <w:p w14:paraId="7A1694E9" w14:textId="77777777" w:rsidR="00334A87" w:rsidRPr="00334A87" w:rsidRDefault="00334A87" w:rsidP="00E7367C">
      <w:pPr>
        <w:jc w:val="both"/>
        <w:rPr>
          <w:sz w:val="22"/>
          <w:szCs w:val="22"/>
          <w:lang w:val="es-ES" w:eastAsia="de-DE"/>
        </w:rPr>
      </w:pPr>
    </w:p>
    <w:p w14:paraId="0A1573BD" w14:textId="77777777" w:rsidR="00334A87" w:rsidRPr="00F92360" w:rsidRDefault="00334A87" w:rsidP="00C21F52">
      <w:pPr>
        <w:jc w:val="both"/>
        <w:rPr>
          <w:rFonts w:cs="Arial"/>
          <w:b/>
          <w:bCs/>
          <w:sz w:val="22"/>
          <w:szCs w:val="22"/>
          <w:lang w:val="es-ES"/>
        </w:rPr>
      </w:pPr>
      <w:proofErr w:type="spellStart"/>
      <w:r w:rsidRPr="00F92360">
        <w:rPr>
          <w:rFonts w:cs="Arial"/>
          <w:b/>
          <w:bCs/>
          <w:sz w:val="22"/>
          <w:szCs w:val="22"/>
          <w:lang w:val="es-ES"/>
        </w:rPr>
        <w:t>Melhor</w:t>
      </w:r>
      <w:proofErr w:type="spellEnd"/>
      <w:r w:rsidRPr="00F92360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F92360">
        <w:rPr>
          <w:rFonts w:cs="Arial"/>
          <w:b/>
          <w:bCs/>
          <w:sz w:val="22"/>
          <w:szCs w:val="22"/>
          <w:lang w:val="es-ES"/>
        </w:rPr>
        <w:t>visibilidade</w:t>
      </w:r>
      <w:proofErr w:type="spellEnd"/>
      <w:r w:rsidRPr="00F92360">
        <w:rPr>
          <w:rFonts w:cs="Arial"/>
          <w:b/>
          <w:bCs/>
          <w:sz w:val="22"/>
          <w:szCs w:val="22"/>
          <w:lang w:val="es-ES"/>
        </w:rPr>
        <w:t xml:space="preserve"> e fácil </w:t>
      </w:r>
      <w:proofErr w:type="spellStart"/>
      <w:r w:rsidRPr="00F92360">
        <w:rPr>
          <w:rFonts w:cs="Arial"/>
          <w:b/>
          <w:bCs/>
          <w:sz w:val="22"/>
          <w:szCs w:val="22"/>
          <w:lang w:val="es-ES"/>
        </w:rPr>
        <w:t>operação</w:t>
      </w:r>
      <w:proofErr w:type="spellEnd"/>
    </w:p>
    <w:p w14:paraId="1F2FD933" w14:textId="03BBEBB6" w:rsidR="00C21F52" w:rsidRPr="00334A87" w:rsidRDefault="00334A87" w:rsidP="00334A87">
      <w:pPr>
        <w:jc w:val="both"/>
        <w:rPr>
          <w:rFonts w:cs="Arial"/>
          <w:sz w:val="22"/>
          <w:szCs w:val="22"/>
          <w:lang w:val="es-ES"/>
        </w:rPr>
      </w:pPr>
      <w:proofErr w:type="spellStart"/>
      <w:r w:rsidRPr="00334A87">
        <w:rPr>
          <w:rFonts w:cs="Arial"/>
          <w:sz w:val="22"/>
          <w:szCs w:val="22"/>
          <w:lang w:val="es-ES"/>
        </w:rPr>
        <w:t>Importantíssimos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</w:t>
      </w:r>
      <w:proofErr w:type="spellStart"/>
      <w:r w:rsidRPr="00334A87">
        <w:rPr>
          <w:rFonts w:cs="Arial"/>
          <w:sz w:val="22"/>
          <w:szCs w:val="22"/>
          <w:lang w:val="es-ES"/>
        </w:rPr>
        <w:t>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operador: a </w:t>
      </w:r>
      <w:proofErr w:type="spellStart"/>
      <w:r w:rsidRPr="00334A87">
        <w:rPr>
          <w:rFonts w:cs="Arial"/>
          <w:sz w:val="22"/>
          <w:szCs w:val="22"/>
          <w:lang w:val="es-ES"/>
        </w:rPr>
        <w:t>utilização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simples e intuitiva e o posto do operador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ergonomia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melhorada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Em </w:t>
      </w:r>
      <w:proofErr w:type="spellStart"/>
      <w:r w:rsidRPr="00334A87">
        <w:rPr>
          <w:rFonts w:cs="Arial"/>
          <w:sz w:val="22"/>
          <w:szCs w:val="22"/>
          <w:lang w:val="es-ES"/>
        </w:rPr>
        <w:t>combinação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 </w:t>
      </w:r>
      <w:proofErr w:type="spellStart"/>
      <w:r w:rsidRPr="00334A87">
        <w:rPr>
          <w:rFonts w:cs="Arial"/>
          <w:sz w:val="22"/>
          <w:szCs w:val="22"/>
          <w:lang w:val="es-ES"/>
        </w:rPr>
        <w:t>quadro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em </w:t>
      </w:r>
      <w:proofErr w:type="spellStart"/>
      <w:r w:rsidRPr="00334A87">
        <w:rPr>
          <w:rFonts w:cs="Arial"/>
          <w:sz w:val="22"/>
          <w:szCs w:val="22"/>
          <w:lang w:val="es-ES"/>
        </w:rPr>
        <w:t>construção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assimétrica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a </w:t>
      </w:r>
      <w:proofErr w:type="spellStart"/>
      <w:r w:rsidRPr="00334A87">
        <w:rPr>
          <w:rFonts w:cs="Arial"/>
          <w:sz w:val="22"/>
          <w:szCs w:val="22"/>
          <w:lang w:val="es-ES"/>
        </w:rPr>
        <w:t>visibilidade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obtida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é </w:t>
      </w:r>
      <w:proofErr w:type="spellStart"/>
      <w:r w:rsidRPr="00334A87">
        <w:rPr>
          <w:rFonts w:cs="Arial"/>
          <w:sz w:val="22"/>
          <w:szCs w:val="22"/>
          <w:lang w:val="es-ES"/>
        </w:rPr>
        <w:t>perfeita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seja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nos modelos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cabine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seja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nos modelos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ROPS. A </w:t>
      </w:r>
      <w:proofErr w:type="spellStart"/>
      <w:r w:rsidRPr="00334A87">
        <w:rPr>
          <w:rFonts w:cs="Arial"/>
          <w:sz w:val="22"/>
          <w:szCs w:val="22"/>
          <w:lang w:val="es-ES"/>
        </w:rPr>
        <w:t>facilidade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operar a máquina </w:t>
      </w:r>
      <w:proofErr w:type="spellStart"/>
      <w:r w:rsidRPr="00334A87">
        <w:rPr>
          <w:rFonts w:cs="Arial"/>
          <w:sz w:val="22"/>
          <w:szCs w:val="22"/>
          <w:lang w:val="es-ES"/>
        </w:rPr>
        <w:t>ficou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clara logo </w:t>
      </w:r>
      <w:proofErr w:type="spellStart"/>
      <w:r w:rsidRPr="00334A87">
        <w:rPr>
          <w:rFonts w:cs="Arial"/>
          <w:sz w:val="22"/>
          <w:szCs w:val="22"/>
          <w:lang w:val="es-ES"/>
        </w:rPr>
        <w:t>nas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primeiras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vezes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em que </w:t>
      </w:r>
      <w:proofErr w:type="spellStart"/>
      <w:r w:rsidRPr="00334A87">
        <w:rPr>
          <w:rFonts w:cs="Arial"/>
          <w:sz w:val="22"/>
          <w:szCs w:val="22"/>
          <w:lang w:val="es-ES"/>
        </w:rPr>
        <w:t>foi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utilizada </w:t>
      </w:r>
      <w:proofErr w:type="spellStart"/>
      <w:r w:rsidRPr="00334A87">
        <w:rPr>
          <w:rFonts w:cs="Arial"/>
          <w:sz w:val="22"/>
          <w:szCs w:val="22"/>
          <w:lang w:val="es-ES"/>
        </w:rPr>
        <w:t>na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Turquia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Em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canteiro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obras próximo a Ancara,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 280 </w:t>
      </w:r>
      <w:proofErr w:type="spellStart"/>
      <w:r w:rsidRPr="00334A87">
        <w:rPr>
          <w:rFonts w:cs="Arial"/>
          <w:sz w:val="22"/>
          <w:szCs w:val="22"/>
          <w:lang w:val="es-ES"/>
        </w:rPr>
        <w:t>foi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utilizado no </w:t>
      </w:r>
      <w:proofErr w:type="spellStart"/>
      <w:r w:rsidRPr="00334A87">
        <w:rPr>
          <w:rFonts w:cs="Arial"/>
          <w:sz w:val="22"/>
          <w:szCs w:val="22"/>
          <w:lang w:val="es-ES"/>
        </w:rPr>
        <w:t>saneamento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trecho de </w:t>
      </w:r>
      <w:proofErr w:type="spellStart"/>
      <w:r w:rsidRPr="00334A87">
        <w:rPr>
          <w:rFonts w:cs="Arial"/>
          <w:sz w:val="22"/>
          <w:szCs w:val="22"/>
          <w:lang w:val="es-ES"/>
        </w:rPr>
        <w:t>rodovia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3,5 km de </w:t>
      </w:r>
      <w:proofErr w:type="spellStart"/>
      <w:r w:rsidRPr="00334A87">
        <w:rPr>
          <w:rFonts w:cs="Arial"/>
          <w:sz w:val="22"/>
          <w:szCs w:val="22"/>
          <w:lang w:val="es-ES"/>
        </w:rPr>
        <w:t>comprimento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 4 </w:t>
      </w:r>
      <w:proofErr w:type="spellStart"/>
      <w:r w:rsidRPr="00334A87">
        <w:rPr>
          <w:rFonts w:cs="Arial"/>
          <w:sz w:val="22"/>
          <w:szCs w:val="22"/>
          <w:lang w:val="es-ES"/>
        </w:rPr>
        <w:t>faixas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O </w:t>
      </w:r>
      <w:proofErr w:type="spellStart"/>
      <w:r w:rsidRPr="00334A87">
        <w:rPr>
          <w:rFonts w:cs="Arial"/>
          <w:sz w:val="22"/>
          <w:szCs w:val="22"/>
          <w:lang w:val="es-ES"/>
        </w:rPr>
        <w:t>mestre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obras </w:t>
      </w:r>
      <w:proofErr w:type="spellStart"/>
      <w:r w:rsidRPr="00334A87">
        <w:rPr>
          <w:rFonts w:cs="Arial"/>
          <w:sz w:val="22"/>
          <w:szCs w:val="22"/>
          <w:lang w:val="es-ES"/>
        </w:rPr>
        <w:t>Gökçe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Tokul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da </w:t>
      </w:r>
      <w:proofErr w:type="spellStart"/>
      <w:r w:rsidRPr="00334A87">
        <w:rPr>
          <w:rFonts w:cs="Arial"/>
          <w:sz w:val="22"/>
          <w:szCs w:val="22"/>
          <w:lang w:val="es-ES"/>
        </w:rPr>
        <w:t>Onur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Contracting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Inc. se </w:t>
      </w:r>
      <w:proofErr w:type="spellStart"/>
      <w:r w:rsidRPr="00334A87">
        <w:rPr>
          <w:rFonts w:cs="Arial"/>
          <w:sz w:val="22"/>
          <w:szCs w:val="22"/>
          <w:lang w:val="es-ES"/>
        </w:rPr>
        <w:t>mostrou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empolgado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 </w:t>
      </w:r>
      <w:proofErr w:type="spellStart"/>
      <w:r w:rsidRPr="00334A87">
        <w:rPr>
          <w:rFonts w:cs="Arial"/>
          <w:sz w:val="22"/>
          <w:szCs w:val="22"/>
          <w:lang w:val="es-ES"/>
        </w:rPr>
        <w:t>novo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rolo compactador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 </w:t>
      </w:r>
      <w:proofErr w:type="spellStart"/>
      <w:r w:rsidRPr="00334A87">
        <w:rPr>
          <w:rFonts w:cs="Arial"/>
          <w:sz w:val="22"/>
          <w:szCs w:val="22"/>
          <w:lang w:val="es-ES"/>
        </w:rPr>
        <w:t>confirmou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: "O </w:t>
      </w:r>
      <w:proofErr w:type="spellStart"/>
      <w:r w:rsidRPr="00334A87">
        <w:rPr>
          <w:rFonts w:cs="Arial"/>
          <w:sz w:val="22"/>
          <w:szCs w:val="22"/>
          <w:lang w:val="es-ES"/>
        </w:rPr>
        <w:t>condutor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conseguiu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operar a máquina </w:t>
      </w:r>
      <w:proofErr w:type="spellStart"/>
      <w:r w:rsidRPr="00334A87">
        <w:rPr>
          <w:rFonts w:cs="Arial"/>
          <w:sz w:val="22"/>
          <w:szCs w:val="22"/>
          <w:lang w:val="es-ES"/>
        </w:rPr>
        <w:t>sem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muitas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instruções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Os colegas da oficina </w:t>
      </w:r>
      <w:proofErr w:type="spellStart"/>
      <w:r w:rsidRPr="00334A87">
        <w:rPr>
          <w:rFonts w:cs="Arial"/>
          <w:sz w:val="22"/>
          <w:szCs w:val="22"/>
          <w:lang w:val="es-ES"/>
        </w:rPr>
        <w:t>também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me </w:t>
      </w:r>
      <w:proofErr w:type="spellStart"/>
      <w:r w:rsidRPr="00334A87">
        <w:rPr>
          <w:rFonts w:cs="Arial"/>
          <w:sz w:val="22"/>
          <w:szCs w:val="22"/>
          <w:lang w:val="es-ES"/>
        </w:rPr>
        <w:t>contaram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que o consumo de </w:t>
      </w:r>
      <w:proofErr w:type="spellStart"/>
      <w:r w:rsidRPr="00334A87">
        <w:rPr>
          <w:rFonts w:cs="Arial"/>
          <w:sz w:val="22"/>
          <w:szCs w:val="22"/>
          <w:lang w:val="es-ES"/>
        </w:rPr>
        <w:t>combustível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é absurdamente </w:t>
      </w:r>
      <w:proofErr w:type="spellStart"/>
      <w:r w:rsidRPr="00334A87">
        <w:rPr>
          <w:rFonts w:cs="Arial"/>
          <w:sz w:val="22"/>
          <w:szCs w:val="22"/>
          <w:lang w:val="es-ES"/>
        </w:rPr>
        <w:t>baixo</w:t>
      </w:r>
      <w:proofErr w:type="spellEnd"/>
      <w:r w:rsidRPr="00334A87">
        <w:rPr>
          <w:rFonts w:cs="Arial"/>
          <w:sz w:val="22"/>
          <w:szCs w:val="22"/>
          <w:lang w:val="es-ES"/>
        </w:rPr>
        <w:t>".</w:t>
      </w:r>
    </w:p>
    <w:p w14:paraId="5B4E482F" w14:textId="77777777" w:rsidR="00334A87" w:rsidRPr="00334A87" w:rsidRDefault="00334A87" w:rsidP="00E7367C">
      <w:pPr>
        <w:rPr>
          <w:szCs w:val="22"/>
          <w:lang w:val="es-ES"/>
        </w:rPr>
      </w:pPr>
    </w:p>
    <w:p w14:paraId="4DC85D36" w14:textId="77777777" w:rsidR="00334A87" w:rsidRPr="00F92360" w:rsidRDefault="00334A87" w:rsidP="00E7367C">
      <w:pPr>
        <w:jc w:val="both"/>
        <w:rPr>
          <w:rFonts w:cs="Arial"/>
          <w:b/>
          <w:bCs/>
          <w:sz w:val="22"/>
          <w:szCs w:val="22"/>
          <w:lang w:val="es-ES"/>
        </w:rPr>
      </w:pPr>
      <w:r w:rsidRPr="00F92360">
        <w:rPr>
          <w:rFonts w:cs="Arial"/>
          <w:b/>
          <w:bCs/>
          <w:sz w:val="22"/>
          <w:szCs w:val="22"/>
          <w:lang w:val="es-ES"/>
        </w:rPr>
        <w:t>Potente até mesmo em subidas</w:t>
      </w:r>
    </w:p>
    <w:p w14:paraId="67841FB3" w14:textId="77777777" w:rsidR="00334A87" w:rsidRPr="00334A87" w:rsidRDefault="00334A87" w:rsidP="00E7367C">
      <w:pPr>
        <w:jc w:val="both"/>
        <w:rPr>
          <w:rFonts w:cs="Arial"/>
          <w:sz w:val="22"/>
          <w:szCs w:val="22"/>
          <w:lang w:val="es-ES"/>
        </w:rPr>
      </w:pPr>
      <w:r w:rsidRPr="00334A87">
        <w:rPr>
          <w:rFonts w:cs="Arial"/>
          <w:sz w:val="22"/>
          <w:szCs w:val="22"/>
          <w:lang w:val="es-ES"/>
        </w:rPr>
        <w:t xml:space="preserve">A potente </w:t>
      </w:r>
      <w:proofErr w:type="spellStart"/>
      <w:r w:rsidRPr="00334A87">
        <w:rPr>
          <w:rFonts w:cs="Arial"/>
          <w:sz w:val="22"/>
          <w:szCs w:val="22"/>
          <w:lang w:val="es-ES"/>
        </w:rPr>
        <w:t>propulsão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traseira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hidrostática da </w:t>
      </w:r>
      <w:proofErr w:type="spellStart"/>
      <w:r w:rsidRPr="00334A87">
        <w:rPr>
          <w:rFonts w:cs="Arial"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HP, </w:t>
      </w:r>
      <w:proofErr w:type="spellStart"/>
      <w:r w:rsidRPr="00334A87">
        <w:rPr>
          <w:rFonts w:cs="Arial"/>
          <w:sz w:val="22"/>
          <w:szCs w:val="22"/>
          <w:lang w:val="es-ES"/>
        </w:rPr>
        <w:t>somada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comando de alta </w:t>
      </w:r>
      <w:proofErr w:type="spellStart"/>
      <w:r w:rsidRPr="00334A87">
        <w:rPr>
          <w:rFonts w:cs="Arial"/>
          <w:sz w:val="22"/>
          <w:szCs w:val="22"/>
          <w:lang w:val="es-ES"/>
        </w:rPr>
        <w:t>sensibilidade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permite </w:t>
      </w:r>
      <w:proofErr w:type="spellStart"/>
      <w:r w:rsidRPr="00334A87">
        <w:rPr>
          <w:rFonts w:cs="Arial"/>
          <w:sz w:val="22"/>
          <w:szCs w:val="22"/>
          <w:lang w:val="es-ES"/>
        </w:rPr>
        <w:t>manter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 </w:t>
      </w:r>
      <w:proofErr w:type="spellStart"/>
      <w:r w:rsidRPr="00334A87">
        <w:rPr>
          <w:rFonts w:cs="Arial"/>
          <w:sz w:val="22"/>
          <w:szCs w:val="22"/>
          <w:lang w:val="es-ES"/>
        </w:rPr>
        <w:t>velocidade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correta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em </w:t>
      </w:r>
      <w:proofErr w:type="spellStart"/>
      <w:r w:rsidRPr="00334A87">
        <w:rPr>
          <w:rFonts w:cs="Arial"/>
          <w:sz w:val="22"/>
          <w:szCs w:val="22"/>
          <w:lang w:val="es-ES"/>
        </w:rPr>
        <w:t>qualquer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situação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trabalho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Essa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característica </w:t>
      </w:r>
      <w:proofErr w:type="spellStart"/>
      <w:r w:rsidRPr="00334A87">
        <w:rPr>
          <w:rFonts w:cs="Arial"/>
          <w:sz w:val="22"/>
          <w:szCs w:val="22"/>
          <w:lang w:val="es-ES"/>
        </w:rPr>
        <w:t>também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rendeu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pontos positivos </w:t>
      </w:r>
      <w:proofErr w:type="spellStart"/>
      <w:r w:rsidRPr="00334A87">
        <w:rPr>
          <w:rFonts w:cs="Arial"/>
          <w:sz w:val="22"/>
          <w:szCs w:val="22"/>
          <w:lang w:val="es-ES"/>
        </w:rPr>
        <w:t>ao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rolo compactador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 relevo </w:t>
      </w:r>
      <w:proofErr w:type="spellStart"/>
      <w:r w:rsidRPr="00334A87">
        <w:rPr>
          <w:rFonts w:cs="Arial"/>
          <w:sz w:val="22"/>
          <w:szCs w:val="22"/>
          <w:lang w:val="es-ES"/>
        </w:rPr>
        <w:t>acidentado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Ancara.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essa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função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a </w:t>
      </w:r>
      <w:proofErr w:type="spellStart"/>
      <w:r w:rsidRPr="00334A87">
        <w:rPr>
          <w:rFonts w:cs="Arial"/>
          <w:sz w:val="22"/>
          <w:szCs w:val="22"/>
          <w:lang w:val="es-ES"/>
        </w:rPr>
        <w:t>velocidade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trabalho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prescrita pode ser ajustada </w:t>
      </w:r>
      <w:proofErr w:type="spellStart"/>
      <w:r w:rsidRPr="00334A87">
        <w:rPr>
          <w:rFonts w:cs="Arial"/>
          <w:sz w:val="22"/>
          <w:szCs w:val="22"/>
          <w:lang w:val="es-ES"/>
        </w:rPr>
        <w:t>facilmente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por </w:t>
      </w:r>
      <w:proofErr w:type="spellStart"/>
      <w:r w:rsidRPr="00334A87">
        <w:rPr>
          <w:rFonts w:cs="Arial"/>
          <w:sz w:val="22"/>
          <w:szCs w:val="22"/>
          <w:lang w:val="es-ES"/>
        </w:rPr>
        <w:t>meio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botão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giratório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o que representa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requisito importante para realizar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compactação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homogênea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Sem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falar </w:t>
      </w:r>
      <w:proofErr w:type="spellStart"/>
      <w:r w:rsidRPr="00334A87">
        <w:rPr>
          <w:rFonts w:cs="Arial"/>
          <w:sz w:val="22"/>
          <w:szCs w:val="22"/>
          <w:lang w:val="es-ES"/>
        </w:rPr>
        <w:t>na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direção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r w:rsidRPr="00334A87">
        <w:rPr>
          <w:rFonts w:cs="Arial"/>
          <w:sz w:val="22"/>
          <w:szCs w:val="22"/>
          <w:lang w:val="es-ES"/>
        </w:rPr>
        <w:lastRenderedPageBreak/>
        <w:t xml:space="preserve">inteligente: </w:t>
      </w:r>
      <w:proofErr w:type="spellStart"/>
      <w:r w:rsidRPr="00334A87">
        <w:rPr>
          <w:rFonts w:cs="Arial"/>
          <w:sz w:val="22"/>
          <w:szCs w:val="22"/>
          <w:lang w:val="es-ES"/>
        </w:rPr>
        <w:t>ela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permite acelerar e </w:t>
      </w:r>
      <w:proofErr w:type="spellStart"/>
      <w:r w:rsidRPr="00334A87">
        <w:rPr>
          <w:rFonts w:cs="Arial"/>
          <w:sz w:val="22"/>
          <w:szCs w:val="22"/>
          <w:lang w:val="es-ES"/>
        </w:rPr>
        <w:t>frear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modo suave </w:t>
      </w:r>
      <w:proofErr w:type="gramStart"/>
      <w:r w:rsidRPr="00334A87">
        <w:rPr>
          <w:rFonts w:cs="Arial"/>
          <w:sz w:val="22"/>
          <w:szCs w:val="22"/>
          <w:lang w:val="es-ES"/>
        </w:rPr>
        <w:t>e</w:t>
      </w:r>
      <w:proofErr w:type="gramEnd"/>
      <w:r w:rsidRPr="00334A87">
        <w:rPr>
          <w:rFonts w:cs="Arial"/>
          <w:sz w:val="22"/>
          <w:szCs w:val="22"/>
          <w:lang w:val="es-ES"/>
        </w:rPr>
        <w:t xml:space="preserve"> uniforme, evitando irregularidades </w:t>
      </w:r>
      <w:proofErr w:type="spellStart"/>
      <w:r w:rsidRPr="00334A87">
        <w:rPr>
          <w:rFonts w:cs="Arial"/>
          <w:sz w:val="22"/>
          <w:szCs w:val="22"/>
          <w:lang w:val="es-ES"/>
        </w:rPr>
        <w:t>na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compactação</w:t>
      </w:r>
      <w:proofErr w:type="spellEnd"/>
      <w:r w:rsidRPr="00334A87">
        <w:rPr>
          <w:rFonts w:cs="Arial"/>
          <w:sz w:val="22"/>
          <w:szCs w:val="22"/>
          <w:lang w:val="es-ES"/>
        </w:rPr>
        <w:t>.</w:t>
      </w:r>
    </w:p>
    <w:p w14:paraId="49E7F0AB" w14:textId="52C10F43" w:rsidR="00C21F52" w:rsidRPr="00334A87" w:rsidRDefault="00C21F52" w:rsidP="00E7367C">
      <w:pPr>
        <w:jc w:val="both"/>
        <w:rPr>
          <w:rFonts w:cs="Arial"/>
          <w:sz w:val="22"/>
          <w:szCs w:val="22"/>
          <w:lang w:val="es-ES"/>
        </w:rPr>
      </w:pPr>
    </w:p>
    <w:p w14:paraId="10648F54" w14:textId="77777777" w:rsidR="00334A87" w:rsidRPr="00334A87" w:rsidRDefault="00334A87" w:rsidP="00E7367C">
      <w:pPr>
        <w:jc w:val="both"/>
        <w:rPr>
          <w:rFonts w:cs="Arial"/>
          <w:b/>
          <w:bCs/>
          <w:sz w:val="22"/>
          <w:szCs w:val="22"/>
          <w:lang w:val="es-ES"/>
        </w:rPr>
      </w:pP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Variedade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itens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opcionais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para todos os modelos</w:t>
      </w:r>
    </w:p>
    <w:p w14:paraId="11A41B49" w14:textId="445F98B1" w:rsidR="00C21F52" w:rsidRPr="00334A87" w:rsidRDefault="00334A87" w:rsidP="00E7367C">
      <w:pPr>
        <w:jc w:val="both"/>
        <w:rPr>
          <w:rFonts w:cs="Arial"/>
          <w:sz w:val="22"/>
          <w:szCs w:val="22"/>
          <w:lang w:val="es-ES"/>
        </w:rPr>
      </w:pPr>
      <w:r w:rsidRPr="00334A87">
        <w:rPr>
          <w:rFonts w:cs="Arial"/>
          <w:sz w:val="22"/>
          <w:szCs w:val="22"/>
          <w:lang w:val="es-ES"/>
        </w:rPr>
        <w:t xml:space="preserve">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oferece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grande </w:t>
      </w:r>
      <w:proofErr w:type="spellStart"/>
      <w:r w:rsidRPr="00334A87">
        <w:rPr>
          <w:rFonts w:cs="Arial"/>
          <w:sz w:val="22"/>
          <w:szCs w:val="22"/>
          <w:lang w:val="es-ES"/>
        </w:rPr>
        <w:t>variedade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opcionais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a </w:t>
      </w:r>
      <w:proofErr w:type="spellStart"/>
      <w:r w:rsidRPr="00334A87">
        <w:rPr>
          <w:rFonts w:cs="Arial"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HP, </w:t>
      </w:r>
      <w:proofErr w:type="spellStart"/>
      <w:r w:rsidRPr="00334A87">
        <w:rPr>
          <w:rFonts w:cs="Arial"/>
          <w:sz w:val="22"/>
          <w:szCs w:val="22"/>
          <w:lang w:val="es-ES"/>
        </w:rPr>
        <w:t>permitindo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equipar os rolos compactadores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perfeitamente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todos os mercados e </w:t>
      </w:r>
      <w:proofErr w:type="spellStart"/>
      <w:r w:rsidRPr="00334A87">
        <w:rPr>
          <w:rFonts w:cs="Arial"/>
          <w:sz w:val="22"/>
          <w:szCs w:val="22"/>
          <w:lang w:val="es-ES"/>
        </w:rPr>
        <w:t>aplicações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Desde </w:t>
      </w:r>
      <w:proofErr w:type="spellStart"/>
      <w:r w:rsidRPr="00334A87">
        <w:rPr>
          <w:rFonts w:cs="Arial"/>
          <w:sz w:val="22"/>
          <w:szCs w:val="22"/>
          <w:lang w:val="es-ES"/>
        </w:rPr>
        <w:t>sempre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as capas térmicas </w:t>
      </w:r>
      <w:proofErr w:type="spellStart"/>
      <w:r w:rsidRPr="00334A87">
        <w:rPr>
          <w:rFonts w:cs="Arial"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clássico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entre os </w:t>
      </w:r>
      <w:proofErr w:type="spellStart"/>
      <w:r w:rsidRPr="00334A87">
        <w:rPr>
          <w:rFonts w:cs="Arial"/>
          <w:sz w:val="22"/>
          <w:szCs w:val="22"/>
          <w:lang w:val="es-ES"/>
        </w:rPr>
        <w:t>itens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dos rolos compactadores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 </w:t>
      </w:r>
      <w:proofErr w:type="spellStart"/>
      <w:r w:rsidRPr="00334A87">
        <w:rPr>
          <w:rFonts w:cs="Arial"/>
          <w:sz w:val="22"/>
          <w:szCs w:val="22"/>
          <w:lang w:val="es-ES"/>
        </w:rPr>
        <w:t>estão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disponíveis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todos os modelos da </w:t>
      </w:r>
      <w:proofErr w:type="spellStart"/>
      <w:r w:rsidRPr="00334A87">
        <w:rPr>
          <w:rFonts w:cs="Arial"/>
          <w:sz w:val="22"/>
          <w:szCs w:val="22"/>
          <w:lang w:val="es-ES"/>
        </w:rPr>
        <w:t>série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HP. A </w:t>
      </w:r>
      <w:proofErr w:type="spellStart"/>
      <w:r w:rsidRPr="00334A87">
        <w:rPr>
          <w:rFonts w:cs="Arial"/>
          <w:sz w:val="22"/>
          <w:szCs w:val="22"/>
          <w:lang w:val="es-ES"/>
        </w:rPr>
        <w:t>novidade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é o </w:t>
      </w:r>
      <w:proofErr w:type="spellStart"/>
      <w:r w:rsidRPr="00334A87">
        <w:rPr>
          <w:rFonts w:cs="Arial"/>
          <w:sz w:val="22"/>
          <w:szCs w:val="22"/>
          <w:lang w:val="es-ES"/>
        </w:rPr>
        <w:t>aquecedor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operação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 </w:t>
      </w:r>
      <w:proofErr w:type="spellStart"/>
      <w:r w:rsidRPr="00334A87">
        <w:rPr>
          <w:rFonts w:cs="Arial"/>
          <w:sz w:val="22"/>
          <w:szCs w:val="22"/>
          <w:lang w:val="es-ES"/>
        </w:rPr>
        <w:t>diesel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os modelos HP 180i e HP 280i. A principal </w:t>
      </w:r>
      <w:proofErr w:type="spellStart"/>
      <w:r w:rsidRPr="00334A87">
        <w:rPr>
          <w:rFonts w:cs="Arial"/>
          <w:sz w:val="22"/>
          <w:szCs w:val="22"/>
          <w:lang w:val="es-ES"/>
        </w:rPr>
        <w:t>vantagem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: o </w:t>
      </w:r>
      <w:proofErr w:type="spellStart"/>
      <w:r w:rsidRPr="00334A87">
        <w:rPr>
          <w:rFonts w:cs="Arial"/>
          <w:sz w:val="22"/>
          <w:szCs w:val="22"/>
          <w:lang w:val="es-ES"/>
        </w:rPr>
        <w:t>aquecedor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integrado </w:t>
      </w:r>
      <w:proofErr w:type="spellStart"/>
      <w:r w:rsidRPr="00334A87">
        <w:rPr>
          <w:rFonts w:cs="Arial"/>
          <w:sz w:val="22"/>
          <w:szCs w:val="22"/>
          <w:lang w:val="es-ES"/>
        </w:rPr>
        <w:t>não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é movido a </w:t>
      </w:r>
      <w:proofErr w:type="spellStart"/>
      <w:r w:rsidRPr="00334A87">
        <w:rPr>
          <w:rFonts w:cs="Arial"/>
          <w:sz w:val="22"/>
          <w:szCs w:val="22"/>
          <w:lang w:val="es-ES"/>
        </w:rPr>
        <w:t>gás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e sim a </w:t>
      </w:r>
      <w:proofErr w:type="spellStart"/>
      <w:r w:rsidRPr="00334A87">
        <w:rPr>
          <w:rFonts w:cs="Arial"/>
          <w:sz w:val="22"/>
          <w:szCs w:val="22"/>
          <w:lang w:val="es-ES"/>
        </w:rPr>
        <w:t>diesel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armazenado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 tanque de </w:t>
      </w:r>
      <w:proofErr w:type="spellStart"/>
      <w:r w:rsidRPr="00334A87">
        <w:rPr>
          <w:rFonts w:cs="Arial"/>
          <w:sz w:val="22"/>
          <w:szCs w:val="22"/>
          <w:lang w:val="es-ES"/>
        </w:rPr>
        <w:t>combustível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Assim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deixa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ser </w:t>
      </w:r>
      <w:proofErr w:type="spellStart"/>
      <w:r w:rsidRPr="00334A87">
        <w:rPr>
          <w:rFonts w:cs="Arial"/>
          <w:sz w:val="22"/>
          <w:szCs w:val="22"/>
          <w:lang w:val="es-ES"/>
        </w:rPr>
        <w:t>necessário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transportar </w:t>
      </w:r>
      <w:proofErr w:type="gramStart"/>
      <w:r w:rsidRPr="00334A87">
        <w:rPr>
          <w:rFonts w:cs="Arial"/>
          <w:sz w:val="22"/>
          <w:szCs w:val="22"/>
          <w:lang w:val="es-ES"/>
        </w:rPr>
        <w:t>e</w:t>
      </w:r>
      <w:proofErr w:type="gramEnd"/>
      <w:r w:rsidRPr="00334A87">
        <w:rPr>
          <w:rFonts w:cs="Arial"/>
          <w:sz w:val="22"/>
          <w:szCs w:val="22"/>
          <w:lang w:val="es-ES"/>
        </w:rPr>
        <w:t xml:space="preserve"> trocar os </w:t>
      </w:r>
      <w:proofErr w:type="spellStart"/>
      <w:r w:rsidRPr="00334A87">
        <w:rPr>
          <w:rFonts w:cs="Arial"/>
          <w:sz w:val="22"/>
          <w:szCs w:val="22"/>
          <w:lang w:val="es-ES"/>
        </w:rPr>
        <w:t>reservatórios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o que </w:t>
      </w:r>
      <w:proofErr w:type="spellStart"/>
      <w:r w:rsidRPr="00334A87">
        <w:rPr>
          <w:rFonts w:cs="Arial"/>
          <w:sz w:val="22"/>
          <w:szCs w:val="22"/>
          <w:lang w:val="es-ES"/>
        </w:rPr>
        <w:t>geralmente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consome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muito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tempo e </w:t>
      </w:r>
      <w:proofErr w:type="spellStart"/>
      <w:r w:rsidRPr="00334A87">
        <w:rPr>
          <w:rFonts w:cs="Arial"/>
          <w:sz w:val="22"/>
          <w:szCs w:val="22"/>
          <w:lang w:val="es-ES"/>
        </w:rPr>
        <w:t>dinheiro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essa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solução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também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eliminou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fonte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perigo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já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que </w:t>
      </w:r>
      <w:proofErr w:type="spellStart"/>
      <w:r w:rsidRPr="00334A87">
        <w:rPr>
          <w:rFonts w:cs="Arial"/>
          <w:sz w:val="22"/>
          <w:szCs w:val="22"/>
          <w:lang w:val="es-ES"/>
        </w:rPr>
        <w:t>não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ocorre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formação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chama </w:t>
      </w:r>
      <w:proofErr w:type="spellStart"/>
      <w:r w:rsidRPr="00334A87">
        <w:rPr>
          <w:rFonts w:cs="Arial"/>
          <w:sz w:val="22"/>
          <w:szCs w:val="22"/>
          <w:lang w:val="es-ES"/>
        </w:rPr>
        <w:t>aberta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e, </w:t>
      </w:r>
      <w:proofErr w:type="spellStart"/>
      <w:r w:rsidRPr="00334A87">
        <w:rPr>
          <w:rFonts w:cs="Arial"/>
          <w:sz w:val="22"/>
          <w:szCs w:val="22"/>
          <w:lang w:val="es-ES"/>
        </w:rPr>
        <w:t>consequentemente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não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há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risco de </w:t>
      </w:r>
      <w:proofErr w:type="spellStart"/>
      <w:r w:rsidRPr="00334A87">
        <w:rPr>
          <w:rFonts w:cs="Arial"/>
          <w:sz w:val="22"/>
          <w:szCs w:val="22"/>
          <w:lang w:val="es-ES"/>
        </w:rPr>
        <w:t>incêndio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manusear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 óleo </w:t>
      </w:r>
      <w:proofErr w:type="spellStart"/>
      <w:r w:rsidRPr="00334A87">
        <w:rPr>
          <w:rFonts w:cs="Arial"/>
          <w:sz w:val="22"/>
          <w:szCs w:val="22"/>
          <w:lang w:val="es-ES"/>
        </w:rPr>
        <w:t>ou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 aditivo. </w:t>
      </w:r>
      <w:proofErr w:type="spellStart"/>
      <w:r w:rsidRPr="00334A87">
        <w:rPr>
          <w:rFonts w:cs="Arial"/>
          <w:sz w:val="22"/>
          <w:szCs w:val="22"/>
          <w:lang w:val="es-ES"/>
        </w:rPr>
        <w:t>Outro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destaque do </w:t>
      </w:r>
      <w:proofErr w:type="spellStart"/>
      <w:r w:rsidRPr="00334A87">
        <w:rPr>
          <w:rFonts w:cs="Arial"/>
          <w:sz w:val="22"/>
          <w:szCs w:val="22"/>
          <w:lang w:val="es-ES"/>
        </w:rPr>
        <w:t>novo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aquecedor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é a </w:t>
      </w:r>
      <w:proofErr w:type="spellStart"/>
      <w:r w:rsidRPr="00334A87">
        <w:rPr>
          <w:rFonts w:cs="Arial"/>
          <w:sz w:val="22"/>
          <w:szCs w:val="22"/>
          <w:lang w:val="es-ES"/>
        </w:rPr>
        <w:t>presença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termostato automático. </w:t>
      </w:r>
      <w:proofErr w:type="spellStart"/>
      <w:r w:rsidRPr="00334A87">
        <w:rPr>
          <w:rFonts w:cs="Arial"/>
          <w:sz w:val="22"/>
          <w:szCs w:val="22"/>
          <w:lang w:val="es-ES"/>
        </w:rPr>
        <w:t>Após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regular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valor mínimo e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máximo, o termostato </w:t>
      </w:r>
      <w:proofErr w:type="spellStart"/>
      <w:r w:rsidRPr="00334A87">
        <w:rPr>
          <w:rFonts w:cs="Arial"/>
          <w:sz w:val="22"/>
          <w:szCs w:val="22"/>
          <w:lang w:val="es-ES"/>
        </w:rPr>
        <w:t>mantém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 temperatura dentro </w:t>
      </w:r>
      <w:proofErr w:type="spellStart"/>
      <w:r w:rsidRPr="00334A87">
        <w:rPr>
          <w:rFonts w:cs="Arial"/>
          <w:sz w:val="22"/>
          <w:szCs w:val="22"/>
          <w:lang w:val="es-ES"/>
        </w:rPr>
        <w:t>dessa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faixa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O operador pode visualizar a temperatura </w:t>
      </w:r>
      <w:proofErr w:type="spellStart"/>
      <w:r w:rsidRPr="00334A87">
        <w:rPr>
          <w:rFonts w:cs="Arial"/>
          <w:sz w:val="22"/>
          <w:szCs w:val="22"/>
          <w:lang w:val="es-ES"/>
        </w:rPr>
        <w:t>atual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 </w:t>
      </w:r>
      <w:proofErr w:type="spellStart"/>
      <w:r w:rsidRPr="00334A87">
        <w:rPr>
          <w:rFonts w:cs="Arial"/>
          <w:sz w:val="22"/>
          <w:szCs w:val="22"/>
          <w:lang w:val="es-ES"/>
        </w:rPr>
        <w:t>display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Além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disso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o </w:t>
      </w:r>
      <w:proofErr w:type="spellStart"/>
      <w:r w:rsidRPr="00334A87">
        <w:rPr>
          <w:rFonts w:cs="Arial"/>
          <w:sz w:val="22"/>
          <w:szCs w:val="22"/>
          <w:lang w:val="es-ES"/>
        </w:rPr>
        <w:t>aquecedor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pneus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não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interfere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 </w:t>
      </w:r>
      <w:proofErr w:type="spellStart"/>
      <w:r w:rsidRPr="00334A87">
        <w:rPr>
          <w:rFonts w:cs="Arial"/>
          <w:sz w:val="22"/>
          <w:szCs w:val="22"/>
          <w:lang w:val="es-ES"/>
        </w:rPr>
        <w:t>lastreamento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das máquinas. O peso operacional máximo permitido se </w:t>
      </w:r>
      <w:proofErr w:type="spellStart"/>
      <w:r w:rsidRPr="00334A87">
        <w:rPr>
          <w:rFonts w:cs="Arial"/>
          <w:sz w:val="22"/>
          <w:szCs w:val="22"/>
          <w:lang w:val="es-ES"/>
        </w:rPr>
        <w:t>mantém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 mesmo.</w:t>
      </w:r>
    </w:p>
    <w:p w14:paraId="3374D403" w14:textId="77777777" w:rsidR="00334A87" w:rsidRPr="00334A87" w:rsidRDefault="00334A87" w:rsidP="00E7367C">
      <w:pPr>
        <w:jc w:val="both"/>
        <w:rPr>
          <w:sz w:val="22"/>
          <w:szCs w:val="22"/>
          <w:lang w:val="es-ES" w:eastAsia="de-DE"/>
        </w:rPr>
      </w:pPr>
    </w:p>
    <w:p w14:paraId="5A73F923" w14:textId="77777777" w:rsidR="00334A87" w:rsidRPr="00334A87" w:rsidRDefault="00334A87" w:rsidP="007F1544">
      <w:pPr>
        <w:jc w:val="both"/>
        <w:rPr>
          <w:rFonts w:cs="Arial"/>
          <w:b/>
          <w:bCs/>
          <w:sz w:val="22"/>
          <w:szCs w:val="22"/>
          <w:lang w:val="es-ES"/>
        </w:rPr>
      </w:pPr>
      <w:r w:rsidRPr="00334A87">
        <w:rPr>
          <w:rFonts w:cs="Arial"/>
          <w:b/>
          <w:bCs/>
          <w:sz w:val="22"/>
          <w:szCs w:val="22"/>
          <w:lang w:val="es-ES"/>
        </w:rPr>
        <w:t xml:space="preserve">Novo </w:t>
      </w:r>
      <w:proofErr w:type="spellStart"/>
      <w:r w:rsidRPr="00334A87">
        <w:rPr>
          <w:rFonts w:cs="Arial"/>
          <w:b/>
          <w:bCs/>
          <w:sz w:val="22"/>
          <w:szCs w:val="22"/>
          <w:lang w:val="es-ES"/>
        </w:rPr>
        <w:t>espargidor</w:t>
      </w:r>
      <w:proofErr w:type="spellEnd"/>
      <w:r w:rsidRPr="00334A87">
        <w:rPr>
          <w:rFonts w:cs="Arial"/>
          <w:b/>
          <w:bCs/>
          <w:sz w:val="22"/>
          <w:szCs w:val="22"/>
          <w:lang w:val="es-ES"/>
        </w:rPr>
        <w:t xml:space="preserve"> de aditivo </w:t>
      </w:r>
    </w:p>
    <w:p w14:paraId="2B274199" w14:textId="1AD5B74F" w:rsidR="00334A87" w:rsidRPr="00334A87" w:rsidRDefault="00334A87" w:rsidP="007F1544">
      <w:pPr>
        <w:jc w:val="both"/>
        <w:rPr>
          <w:rFonts w:cs="Arial"/>
          <w:sz w:val="22"/>
          <w:szCs w:val="22"/>
          <w:lang w:val="es-ES"/>
        </w:rPr>
      </w:pPr>
      <w:proofErr w:type="spellStart"/>
      <w:r w:rsidRPr="00334A87">
        <w:rPr>
          <w:rFonts w:cs="Arial"/>
          <w:sz w:val="22"/>
          <w:szCs w:val="22"/>
          <w:lang w:val="es-ES"/>
        </w:rPr>
        <w:t>Na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aplicação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asfaltos </w:t>
      </w:r>
      <w:proofErr w:type="spellStart"/>
      <w:r w:rsidRPr="00334A87">
        <w:rPr>
          <w:rFonts w:cs="Arial"/>
          <w:sz w:val="22"/>
          <w:szCs w:val="22"/>
          <w:lang w:val="es-ES"/>
        </w:rPr>
        <w:t>especiais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 </w:t>
      </w:r>
      <w:proofErr w:type="spellStart"/>
      <w:r w:rsidRPr="00334A87">
        <w:rPr>
          <w:rFonts w:cs="Arial"/>
          <w:sz w:val="22"/>
          <w:szCs w:val="22"/>
          <w:lang w:val="es-ES"/>
        </w:rPr>
        <w:t>mais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difíceis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trabalhar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é </w:t>
      </w:r>
      <w:proofErr w:type="spellStart"/>
      <w:r w:rsidRPr="00334A87">
        <w:rPr>
          <w:rFonts w:cs="Arial"/>
          <w:sz w:val="22"/>
          <w:szCs w:val="22"/>
          <w:lang w:val="es-ES"/>
        </w:rPr>
        <w:t>essencial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pulverizar as rodas de borracha </w:t>
      </w:r>
      <w:proofErr w:type="spellStart"/>
      <w:r w:rsidRPr="00334A87">
        <w:rPr>
          <w:rFonts w:cs="Arial"/>
          <w:sz w:val="22"/>
          <w:szCs w:val="22"/>
          <w:lang w:val="es-ES"/>
        </w:rPr>
        <w:t>com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aditivo para </w:t>
      </w:r>
      <w:proofErr w:type="spellStart"/>
      <w:r w:rsidRPr="00334A87">
        <w:rPr>
          <w:rFonts w:cs="Arial"/>
          <w:sz w:val="22"/>
          <w:szCs w:val="22"/>
          <w:lang w:val="es-ES"/>
        </w:rPr>
        <w:t>obter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compactação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alta </w:t>
      </w:r>
      <w:proofErr w:type="spellStart"/>
      <w:r w:rsidRPr="00334A87">
        <w:rPr>
          <w:rFonts w:cs="Arial"/>
          <w:sz w:val="22"/>
          <w:szCs w:val="22"/>
          <w:lang w:val="es-ES"/>
        </w:rPr>
        <w:t>qualidade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Renovando completamente o </w:t>
      </w:r>
      <w:proofErr w:type="spellStart"/>
      <w:r w:rsidRPr="00334A87">
        <w:rPr>
          <w:rFonts w:cs="Arial"/>
          <w:sz w:val="22"/>
          <w:szCs w:val="22"/>
          <w:lang w:val="es-ES"/>
        </w:rPr>
        <w:t>design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do </w:t>
      </w:r>
      <w:proofErr w:type="spellStart"/>
      <w:r w:rsidRPr="00334A87">
        <w:rPr>
          <w:rFonts w:cs="Arial"/>
          <w:sz w:val="22"/>
          <w:szCs w:val="22"/>
          <w:lang w:val="es-ES"/>
        </w:rPr>
        <w:t>espargidor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aditivo, 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cria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as </w:t>
      </w:r>
      <w:proofErr w:type="spellStart"/>
      <w:r w:rsidRPr="00334A87">
        <w:rPr>
          <w:rFonts w:cs="Arial"/>
          <w:sz w:val="22"/>
          <w:szCs w:val="22"/>
          <w:lang w:val="es-ES"/>
        </w:rPr>
        <w:t>condições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ideais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manuseio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simples e </w:t>
      </w:r>
      <w:proofErr w:type="spellStart"/>
      <w:r w:rsidRPr="00334A87">
        <w:rPr>
          <w:rFonts w:cs="Arial"/>
          <w:sz w:val="22"/>
          <w:szCs w:val="22"/>
          <w:lang w:val="es-ES"/>
        </w:rPr>
        <w:t>qualidade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máxima de </w:t>
      </w:r>
      <w:proofErr w:type="spellStart"/>
      <w:r w:rsidRPr="00334A87">
        <w:rPr>
          <w:rFonts w:cs="Arial"/>
          <w:sz w:val="22"/>
          <w:szCs w:val="22"/>
          <w:lang w:val="es-ES"/>
        </w:rPr>
        <w:t>compactação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As </w:t>
      </w:r>
      <w:proofErr w:type="spellStart"/>
      <w:r w:rsidRPr="00334A87">
        <w:rPr>
          <w:rFonts w:cs="Arial"/>
          <w:sz w:val="22"/>
          <w:szCs w:val="22"/>
          <w:lang w:val="es-ES"/>
        </w:rPr>
        <w:t>vantagens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várias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A </w:t>
      </w:r>
      <w:proofErr w:type="spellStart"/>
      <w:r w:rsidRPr="00334A87">
        <w:rPr>
          <w:rFonts w:cs="Arial"/>
          <w:sz w:val="22"/>
          <w:szCs w:val="22"/>
          <w:lang w:val="es-ES"/>
        </w:rPr>
        <w:t>primeira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está no </w:t>
      </w:r>
      <w:proofErr w:type="spellStart"/>
      <w:r w:rsidRPr="00334A87">
        <w:rPr>
          <w:rFonts w:cs="Arial"/>
          <w:sz w:val="22"/>
          <w:szCs w:val="22"/>
          <w:lang w:val="es-ES"/>
        </w:rPr>
        <w:t>abastecimento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aditivo concentrado, que economiza tempo por </w:t>
      </w:r>
      <w:proofErr w:type="spellStart"/>
      <w:r w:rsidRPr="00334A87">
        <w:rPr>
          <w:rFonts w:cs="Arial"/>
          <w:sz w:val="22"/>
          <w:szCs w:val="22"/>
          <w:lang w:val="es-ES"/>
        </w:rPr>
        <w:t>não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precisar ser misturado previamente. A </w:t>
      </w:r>
      <w:proofErr w:type="spellStart"/>
      <w:r w:rsidRPr="00334A87">
        <w:rPr>
          <w:rFonts w:cs="Arial"/>
          <w:sz w:val="22"/>
          <w:szCs w:val="22"/>
          <w:lang w:val="es-ES"/>
        </w:rPr>
        <w:t>dosagem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pode ser ajustada em diferentes </w:t>
      </w:r>
      <w:proofErr w:type="spellStart"/>
      <w:r w:rsidRPr="00334A87">
        <w:rPr>
          <w:rFonts w:cs="Arial"/>
          <w:sz w:val="22"/>
          <w:szCs w:val="22"/>
          <w:lang w:val="es-ES"/>
        </w:rPr>
        <w:t>níveis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a partir do posto do operador. A </w:t>
      </w:r>
      <w:proofErr w:type="spellStart"/>
      <w:r w:rsidRPr="00334A87">
        <w:rPr>
          <w:rFonts w:cs="Arial"/>
          <w:sz w:val="22"/>
          <w:szCs w:val="22"/>
          <w:lang w:val="es-ES"/>
        </w:rPr>
        <w:t>água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 o aditivo </w:t>
      </w:r>
      <w:proofErr w:type="spellStart"/>
      <w:r w:rsidRPr="00334A87">
        <w:rPr>
          <w:rFonts w:cs="Arial"/>
          <w:sz w:val="22"/>
          <w:szCs w:val="22"/>
          <w:lang w:val="es-ES"/>
        </w:rPr>
        <w:t>são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misturados </w:t>
      </w:r>
      <w:proofErr w:type="spellStart"/>
      <w:r w:rsidRPr="00334A87">
        <w:rPr>
          <w:rFonts w:cs="Arial"/>
          <w:sz w:val="22"/>
          <w:szCs w:val="22"/>
          <w:lang w:val="es-ES"/>
        </w:rPr>
        <w:t>automaticamente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garantindo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uma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proporção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ideal e </w:t>
      </w:r>
      <w:proofErr w:type="spellStart"/>
      <w:r w:rsidRPr="00334A87">
        <w:rPr>
          <w:rFonts w:cs="Arial"/>
          <w:sz w:val="22"/>
          <w:szCs w:val="22"/>
          <w:lang w:val="es-ES"/>
        </w:rPr>
        <w:t>mais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duradoura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da mistura, </w:t>
      </w:r>
      <w:proofErr w:type="spellStart"/>
      <w:r w:rsidRPr="00334A87">
        <w:rPr>
          <w:rFonts w:cs="Arial"/>
          <w:sz w:val="22"/>
          <w:szCs w:val="22"/>
          <w:lang w:val="es-ES"/>
        </w:rPr>
        <w:t>sem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ocorrência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segregação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</w:t>
      </w:r>
      <w:proofErr w:type="spellStart"/>
      <w:r w:rsidRPr="00334A87">
        <w:rPr>
          <w:rFonts w:cs="Arial"/>
          <w:sz w:val="22"/>
          <w:szCs w:val="22"/>
          <w:lang w:val="es-ES"/>
        </w:rPr>
        <w:t>Além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disso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operador pode conferir o </w:t>
      </w:r>
      <w:proofErr w:type="spellStart"/>
      <w:r w:rsidRPr="00334A87">
        <w:rPr>
          <w:rFonts w:cs="Arial"/>
          <w:sz w:val="22"/>
          <w:szCs w:val="22"/>
          <w:lang w:val="es-ES"/>
        </w:rPr>
        <w:t>nível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de </w:t>
      </w:r>
      <w:proofErr w:type="spellStart"/>
      <w:r w:rsidRPr="00334A87">
        <w:rPr>
          <w:rFonts w:cs="Arial"/>
          <w:sz w:val="22"/>
          <w:szCs w:val="22"/>
          <w:lang w:val="es-ES"/>
        </w:rPr>
        <w:t>enchimento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no indicador do painel de controle </w:t>
      </w:r>
      <w:proofErr w:type="spellStart"/>
      <w:r w:rsidRPr="00334A87">
        <w:rPr>
          <w:rFonts w:cs="Arial"/>
          <w:sz w:val="22"/>
          <w:szCs w:val="22"/>
          <w:lang w:val="es-ES"/>
        </w:rPr>
        <w:t>sempre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que </w:t>
      </w:r>
      <w:proofErr w:type="spellStart"/>
      <w:r w:rsidRPr="00334A87">
        <w:rPr>
          <w:rFonts w:cs="Arial"/>
          <w:sz w:val="22"/>
          <w:szCs w:val="22"/>
          <w:lang w:val="es-ES"/>
        </w:rPr>
        <w:t>desejar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. O fluido do </w:t>
      </w:r>
      <w:proofErr w:type="spellStart"/>
      <w:r w:rsidRPr="00334A87">
        <w:rPr>
          <w:rFonts w:cs="Arial"/>
          <w:sz w:val="22"/>
          <w:szCs w:val="22"/>
          <w:lang w:val="es-ES"/>
        </w:rPr>
        <w:t>espargidor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pode ser trocado de </w:t>
      </w:r>
      <w:proofErr w:type="spellStart"/>
      <w:r w:rsidRPr="00334A87">
        <w:rPr>
          <w:rFonts w:cs="Arial"/>
          <w:sz w:val="22"/>
          <w:szCs w:val="22"/>
          <w:lang w:val="es-ES"/>
        </w:rPr>
        <w:t>água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para aditivo a </w:t>
      </w:r>
      <w:proofErr w:type="spellStart"/>
      <w:r w:rsidRPr="00334A87">
        <w:rPr>
          <w:rFonts w:cs="Arial"/>
          <w:sz w:val="22"/>
          <w:szCs w:val="22"/>
          <w:lang w:val="es-ES"/>
        </w:rPr>
        <w:t>qualquer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momento a partir do posto do operador. </w:t>
      </w:r>
      <w:proofErr w:type="spellStart"/>
      <w:r w:rsidRPr="00334A87">
        <w:rPr>
          <w:rFonts w:cs="Arial"/>
          <w:sz w:val="22"/>
          <w:szCs w:val="22"/>
          <w:lang w:val="es-ES"/>
        </w:rPr>
        <w:t>Resumindo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, </w:t>
      </w:r>
      <w:proofErr w:type="spellStart"/>
      <w:r w:rsidRPr="00334A87">
        <w:rPr>
          <w:rFonts w:cs="Arial"/>
          <w:sz w:val="22"/>
          <w:szCs w:val="22"/>
          <w:lang w:val="es-ES"/>
        </w:rPr>
        <w:t>temos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</w:t>
      </w:r>
      <w:proofErr w:type="spellStart"/>
      <w:r w:rsidRPr="00334A87">
        <w:rPr>
          <w:rFonts w:cs="Arial"/>
          <w:sz w:val="22"/>
          <w:szCs w:val="22"/>
          <w:lang w:val="es-ES"/>
        </w:rPr>
        <w:t>inovação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combinada a </w:t>
      </w:r>
      <w:proofErr w:type="spellStart"/>
      <w:r w:rsidRPr="00334A87">
        <w:rPr>
          <w:rFonts w:cs="Arial"/>
          <w:sz w:val="22"/>
          <w:szCs w:val="22"/>
          <w:lang w:val="es-ES"/>
        </w:rPr>
        <w:t>um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 evidente valor agregado para o </w:t>
      </w:r>
      <w:proofErr w:type="spellStart"/>
      <w:r w:rsidRPr="00334A87">
        <w:rPr>
          <w:rFonts w:cs="Arial"/>
          <w:sz w:val="22"/>
          <w:szCs w:val="22"/>
          <w:lang w:val="es-ES"/>
        </w:rPr>
        <w:t>usuário</w:t>
      </w:r>
      <w:proofErr w:type="spellEnd"/>
      <w:r w:rsidRPr="00334A87">
        <w:rPr>
          <w:rFonts w:cs="Arial"/>
          <w:sz w:val="22"/>
          <w:szCs w:val="22"/>
          <w:lang w:val="es-ES"/>
        </w:rPr>
        <w:t xml:space="preserve">: características típicas da </w:t>
      </w:r>
      <w:proofErr w:type="spellStart"/>
      <w:r w:rsidR="005B1BEF">
        <w:rPr>
          <w:rFonts w:cs="Arial"/>
          <w:sz w:val="22"/>
          <w:szCs w:val="22"/>
          <w:lang w:val="es-ES"/>
        </w:rPr>
        <w:t>Hamm</w:t>
      </w:r>
      <w:proofErr w:type="spellEnd"/>
      <w:r w:rsidRPr="00334A87">
        <w:rPr>
          <w:rFonts w:cs="Arial"/>
          <w:sz w:val="22"/>
          <w:szCs w:val="22"/>
          <w:lang w:val="es-ES"/>
        </w:rPr>
        <w:t>.</w:t>
      </w:r>
    </w:p>
    <w:p w14:paraId="32730A36" w14:textId="46BF1220" w:rsidR="00AF5DF0" w:rsidRPr="00334A87" w:rsidRDefault="00A72108" w:rsidP="007F1544">
      <w:pPr>
        <w:jc w:val="both"/>
        <w:rPr>
          <w:sz w:val="22"/>
          <w:szCs w:val="22"/>
          <w:lang w:val="es-ES" w:eastAsia="de-DE"/>
        </w:rPr>
      </w:pP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  <w:r w:rsidRPr="00334A87">
        <w:rPr>
          <w:sz w:val="22"/>
          <w:szCs w:val="22"/>
          <w:lang w:val="es-ES" w:eastAsia="de-DE"/>
        </w:rPr>
        <w:br/>
      </w:r>
    </w:p>
    <w:p w14:paraId="6B9E5E97" w14:textId="359FB8AC" w:rsidR="00A72108" w:rsidRPr="00334A87" w:rsidRDefault="00A72108" w:rsidP="00E7367C">
      <w:pPr>
        <w:jc w:val="both"/>
        <w:rPr>
          <w:sz w:val="22"/>
          <w:szCs w:val="22"/>
          <w:lang w:val="es-ES" w:eastAsia="de-DE"/>
        </w:rPr>
      </w:pPr>
    </w:p>
    <w:p w14:paraId="4B7C7507" w14:textId="00A25F85" w:rsidR="00A72108" w:rsidRPr="00334A87" w:rsidRDefault="00A72108" w:rsidP="00E7367C">
      <w:pPr>
        <w:jc w:val="both"/>
        <w:rPr>
          <w:sz w:val="22"/>
          <w:szCs w:val="22"/>
          <w:lang w:val="es-ES" w:eastAsia="de-DE"/>
        </w:rPr>
      </w:pPr>
    </w:p>
    <w:p w14:paraId="703719DA" w14:textId="0CE7A44E" w:rsidR="00A72108" w:rsidRPr="00334A87" w:rsidRDefault="00A72108" w:rsidP="00E7367C">
      <w:pPr>
        <w:jc w:val="both"/>
        <w:rPr>
          <w:sz w:val="22"/>
          <w:szCs w:val="22"/>
          <w:lang w:val="es-ES" w:eastAsia="de-DE"/>
        </w:rPr>
      </w:pPr>
    </w:p>
    <w:p w14:paraId="20FCC5DA" w14:textId="77777777" w:rsidR="00334A87" w:rsidRPr="00F92360" w:rsidRDefault="00334A87" w:rsidP="00E7367C">
      <w:pPr>
        <w:pStyle w:val="HeadlineFotos"/>
        <w:spacing w:line="240" w:lineRule="auto"/>
        <w:rPr>
          <w:rFonts w:eastAsia="Calibri" w:cs="Arial"/>
          <w:caps w:val="0"/>
          <w:szCs w:val="22"/>
          <w:lang w:val="es-ES"/>
        </w:rPr>
      </w:pPr>
    </w:p>
    <w:p w14:paraId="69C8B030" w14:textId="415E7CD6" w:rsidR="00534F30" w:rsidRPr="00E22034" w:rsidRDefault="002210E0" w:rsidP="00E7367C">
      <w:pPr>
        <w:pStyle w:val="HeadlineFotos"/>
        <w:spacing w:line="240" w:lineRule="auto"/>
      </w:pPr>
      <w:proofErr w:type="spellStart"/>
      <w:r>
        <w:rPr>
          <w:rFonts w:eastAsia="Calibri" w:cs="Arial"/>
          <w:caps w:val="0"/>
          <w:szCs w:val="22"/>
          <w:lang w:val="en-US"/>
        </w:rPr>
        <w:lastRenderedPageBreak/>
        <w:t>F</w:t>
      </w:r>
      <w:r w:rsidR="007F1544">
        <w:rPr>
          <w:rFonts w:eastAsia="Calibri" w:cs="Arial"/>
          <w:caps w:val="0"/>
          <w:szCs w:val="22"/>
          <w:lang w:val="en-US"/>
        </w:rPr>
        <w:t>otos</w:t>
      </w:r>
      <w:proofErr w:type="spellEnd"/>
      <w:r w:rsidR="007F1544">
        <w:rPr>
          <w:rFonts w:eastAsia="Calibri" w:cs="Arial"/>
          <w:caps w:val="0"/>
          <w:szCs w:val="22"/>
          <w:lang w:val="en-US"/>
        </w:rPr>
        <w:t>:</w:t>
      </w:r>
    </w:p>
    <w:tbl>
      <w:tblPr>
        <w:tblW w:w="0" w:type="auto"/>
        <w:tblCellSpacing w:w="71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21"/>
        <w:gridCol w:w="4576"/>
      </w:tblGrid>
      <w:tr w:rsidR="00BE5437" w:rsidRPr="005B1BEF" w14:paraId="1DE05AE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531C05EA" w14:textId="67084DAF" w:rsidR="0084388B" w:rsidRPr="00E04039" w:rsidRDefault="009B33F8" w:rsidP="00B76B06">
            <w:r>
              <w:rPr>
                <w:noProof/>
              </w:rPr>
              <w:t xml:space="preserve"> </w:t>
            </w:r>
            <w:r>
              <w:rPr>
                <w:noProof/>
              </w:rPr>
              <w:drawing>
                <wp:inline distT="0" distB="0" distL="0" distR="0" wp14:anchorId="44992284" wp14:editId="0432D278">
                  <wp:extent cx="2675255" cy="1786363"/>
                  <wp:effectExtent l="0" t="0" r="0" b="4445"/>
                  <wp:docPr id="10" name="Grafik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Grafik 10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5255" cy="17863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751BD219" w14:textId="0249B452" w:rsidR="0084388B" w:rsidRPr="00334A87" w:rsidRDefault="00595A25" w:rsidP="00B76B06">
            <w:pPr>
              <w:pStyle w:val="berschrift31"/>
              <w:widowControl w:val="0"/>
              <w:rPr>
                <w:lang w:val="es-ES"/>
              </w:rPr>
            </w:pPr>
            <w:r w:rsidRPr="00334A87">
              <w:rPr>
                <w:lang w:val="es-ES"/>
              </w:rPr>
              <w:t>H</w:t>
            </w:r>
            <w:r w:rsidR="005B1BEF">
              <w:rPr>
                <w:lang w:val="es-ES"/>
              </w:rPr>
              <w:t>AMM</w:t>
            </w:r>
            <w:r w:rsidR="00AF5DF0" w:rsidRPr="00334A87">
              <w:rPr>
                <w:lang w:val="es-ES"/>
              </w:rPr>
              <w:t>_</w:t>
            </w:r>
            <w:r w:rsidR="000D2FE5" w:rsidRPr="00334A87">
              <w:rPr>
                <w:lang w:val="es-ES"/>
              </w:rPr>
              <w:t>HP Series</w:t>
            </w:r>
            <w:r w:rsidR="00233581" w:rsidRPr="00334A87">
              <w:rPr>
                <w:lang w:val="es-ES"/>
              </w:rPr>
              <w:t>_01</w:t>
            </w:r>
          </w:p>
          <w:p w14:paraId="15E218DC" w14:textId="0FA80040" w:rsidR="0084388B" w:rsidRPr="00334A87" w:rsidRDefault="00334A87" w:rsidP="00B76B06">
            <w:pPr>
              <w:autoSpaceDE w:val="0"/>
              <w:autoSpaceDN w:val="0"/>
              <w:adjustRightInd w:val="0"/>
              <w:rPr>
                <w:sz w:val="20"/>
                <w:szCs w:val="20"/>
                <w:lang w:val="es-ES"/>
              </w:rPr>
            </w:pP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Assim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como a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maioria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dos rolos compactadores de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pneus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da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Turquia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, o HP 280 utilizado em Ancara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também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foi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equipado </w:t>
            </w:r>
            <w:proofErr w:type="spellStart"/>
            <w:r w:rsidRPr="00334A87">
              <w:rPr>
                <w:rFonts w:cs="Arial"/>
                <w:sz w:val="20"/>
                <w:szCs w:val="20"/>
                <w:lang w:val="es-ES"/>
              </w:rPr>
              <w:t>com</w:t>
            </w:r>
            <w:proofErr w:type="spellEnd"/>
            <w:r w:rsidRPr="00334A87">
              <w:rPr>
                <w:rFonts w:cs="Arial"/>
                <w:sz w:val="20"/>
                <w:szCs w:val="20"/>
                <w:lang w:val="es-ES"/>
              </w:rPr>
              <w:t xml:space="preserve"> capas térmicas.</w:t>
            </w:r>
          </w:p>
        </w:tc>
      </w:tr>
      <w:tr w:rsidR="00952F1F" w:rsidRPr="00C21F52" w14:paraId="4DDC7F6F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0BAA9484" w14:textId="287C9C5C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F874751" wp14:editId="5576F927">
                  <wp:extent cx="2716038" cy="1813596"/>
                  <wp:effectExtent l="0" t="0" r="8255" b="0"/>
                  <wp:docPr id="11" name="Grafik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Grafik 11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4E03866" w14:textId="601FF0F0" w:rsidR="00952F1F" w:rsidRPr="00334A87" w:rsidRDefault="00595A25" w:rsidP="00952F1F">
            <w:pPr>
              <w:pStyle w:val="berschrift31"/>
              <w:widowControl w:val="0"/>
              <w:rPr>
                <w:lang w:val="es-ES"/>
              </w:rPr>
            </w:pPr>
            <w:r w:rsidRPr="00334A87">
              <w:rPr>
                <w:lang w:val="es-ES"/>
              </w:rPr>
              <w:t>H</w:t>
            </w:r>
            <w:r w:rsidR="005B1BEF">
              <w:rPr>
                <w:lang w:val="es-ES"/>
              </w:rPr>
              <w:t>AMM</w:t>
            </w:r>
            <w:r w:rsidR="000D2FE5" w:rsidRPr="00334A87">
              <w:rPr>
                <w:lang w:val="es-ES"/>
              </w:rPr>
              <w:t>_HP Series</w:t>
            </w:r>
            <w:r w:rsidR="00952F1F" w:rsidRPr="00334A87">
              <w:rPr>
                <w:lang w:val="es-ES"/>
              </w:rPr>
              <w:t>_02</w:t>
            </w:r>
          </w:p>
          <w:p w14:paraId="2A104965" w14:textId="39D156FC" w:rsidR="00952F1F" w:rsidRPr="00C21F52" w:rsidRDefault="00334A87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  <w:lang w:val="fr-FR"/>
              </w:rPr>
            </w:pPr>
            <w:r w:rsidRPr="00334A87">
              <w:rPr>
                <w:b w:val="0"/>
                <w:bCs/>
                <w:lang w:val="es-ES"/>
              </w:rPr>
              <w:t xml:space="preserve">Entre </w:t>
            </w:r>
            <w:proofErr w:type="spellStart"/>
            <w:r w:rsidRPr="00334A87">
              <w:rPr>
                <w:b w:val="0"/>
                <w:bCs/>
                <w:lang w:val="es-ES"/>
              </w:rPr>
              <w:t>outras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es-ES"/>
              </w:rPr>
              <w:t>coisas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, </w:t>
            </w:r>
            <w:proofErr w:type="spellStart"/>
            <w:r w:rsidRPr="00334A87">
              <w:rPr>
                <w:b w:val="0"/>
                <w:bCs/>
                <w:lang w:val="es-ES"/>
              </w:rPr>
              <w:t>um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destaque importante é o grande tanque de </w:t>
            </w:r>
            <w:proofErr w:type="spellStart"/>
            <w:r w:rsidRPr="00334A87">
              <w:rPr>
                <w:b w:val="0"/>
                <w:bCs/>
                <w:lang w:val="es-ES"/>
              </w:rPr>
              <w:t>água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es-ES"/>
              </w:rPr>
              <w:t>com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es-ES"/>
              </w:rPr>
              <w:t>volume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de 650 l, que torna o rolo compactador de </w:t>
            </w:r>
            <w:proofErr w:type="spellStart"/>
            <w:r w:rsidRPr="00334A87">
              <w:rPr>
                <w:b w:val="0"/>
                <w:bCs/>
                <w:lang w:val="es-ES"/>
              </w:rPr>
              <w:t>pneus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da </w:t>
            </w:r>
            <w:proofErr w:type="spellStart"/>
            <w:r w:rsidRPr="00334A87">
              <w:rPr>
                <w:b w:val="0"/>
                <w:bCs/>
                <w:lang w:val="es-ES"/>
              </w:rPr>
              <w:t>série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 HP altamente </w:t>
            </w:r>
            <w:proofErr w:type="spellStart"/>
            <w:r w:rsidRPr="00334A87">
              <w:rPr>
                <w:b w:val="0"/>
                <w:bCs/>
                <w:lang w:val="es-ES"/>
              </w:rPr>
              <w:t>produtivo</w:t>
            </w:r>
            <w:proofErr w:type="spellEnd"/>
            <w:r w:rsidRPr="00334A87">
              <w:rPr>
                <w:b w:val="0"/>
                <w:bCs/>
                <w:lang w:val="es-ES"/>
              </w:rPr>
              <w:t xml:space="preserve">. </w:t>
            </w:r>
            <w:r w:rsidRPr="00334A87">
              <w:rPr>
                <w:b w:val="0"/>
                <w:bCs/>
                <w:lang w:val="fr-FR"/>
              </w:rPr>
              <w:t xml:space="preserve">Na </w:t>
            </w:r>
            <w:proofErr w:type="spellStart"/>
            <w:r w:rsidRPr="00334A87">
              <w:rPr>
                <w:b w:val="0"/>
                <w:bCs/>
                <w:lang w:val="fr-FR"/>
              </w:rPr>
              <w:t>imagem</w:t>
            </w:r>
            <w:proofErr w:type="spellEnd"/>
            <w:r w:rsidRPr="00334A87">
              <w:rPr>
                <w:b w:val="0"/>
                <w:bCs/>
                <w:lang w:val="fr-FR"/>
              </w:rPr>
              <w:t xml:space="preserve">, </w:t>
            </w:r>
            <w:proofErr w:type="spellStart"/>
            <w:r w:rsidRPr="00334A87">
              <w:rPr>
                <w:b w:val="0"/>
                <w:bCs/>
                <w:lang w:val="fr-FR"/>
              </w:rPr>
              <w:t>um</w:t>
            </w:r>
            <w:proofErr w:type="spellEnd"/>
            <w:r w:rsidRPr="00334A87">
              <w:rPr>
                <w:b w:val="0"/>
                <w:bCs/>
                <w:lang w:val="fr-FR"/>
              </w:rPr>
              <w:t xml:space="preserve"> HP 280i </w:t>
            </w:r>
            <w:proofErr w:type="spellStart"/>
            <w:r w:rsidRPr="00334A87">
              <w:rPr>
                <w:b w:val="0"/>
                <w:bCs/>
                <w:lang w:val="fr-FR"/>
              </w:rPr>
              <w:t>sendo</w:t>
            </w:r>
            <w:proofErr w:type="spellEnd"/>
            <w:r w:rsidRPr="00334A87">
              <w:rPr>
                <w:b w:val="0"/>
                <w:bCs/>
                <w:lang w:val="fr-FR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fr-FR"/>
              </w:rPr>
              <w:t>utilizado</w:t>
            </w:r>
            <w:proofErr w:type="spellEnd"/>
            <w:r w:rsidRPr="00334A87">
              <w:rPr>
                <w:b w:val="0"/>
                <w:bCs/>
                <w:lang w:val="fr-FR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fr-FR"/>
              </w:rPr>
              <w:t>em</w:t>
            </w:r>
            <w:proofErr w:type="spellEnd"/>
            <w:r w:rsidRPr="00334A87">
              <w:rPr>
                <w:b w:val="0"/>
                <w:bCs/>
                <w:lang w:val="fr-FR"/>
              </w:rPr>
              <w:t xml:space="preserve"> </w:t>
            </w:r>
            <w:proofErr w:type="spellStart"/>
            <w:r w:rsidRPr="00334A87">
              <w:rPr>
                <w:b w:val="0"/>
                <w:bCs/>
                <w:lang w:val="fr-FR"/>
              </w:rPr>
              <w:t>Voggenthal</w:t>
            </w:r>
            <w:proofErr w:type="spellEnd"/>
            <w:r w:rsidRPr="00334A87">
              <w:rPr>
                <w:b w:val="0"/>
                <w:bCs/>
                <w:lang w:val="fr-FR"/>
              </w:rPr>
              <w:t>.</w:t>
            </w:r>
          </w:p>
        </w:tc>
      </w:tr>
      <w:tr w:rsidR="00952F1F" w:rsidRPr="005B1BEF" w14:paraId="3FCF31B7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027F65C" w14:textId="1F983A5D" w:rsidR="00952F1F" w:rsidRDefault="00952F1F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E03D089" wp14:editId="62DEFCD9">
                  <wp:extent cx="2716038" cy="1810692"/>
                  <wp:effectExtent l="0" t="0" r="8255" b="0"/>
                  <wp:docPr id="13" name="Grafik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Grafik 1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06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1A54C2E2" w14:textId="3B5ADB22" w:rsidR="00670020" w:rsidRPr="00F92360" w:rsidRDefault="00595A25" w:rsidP="00670020">
            <w:pPr>
              <w:pStyle w:val="berschrift31"/>
              <w:widowControl w:val="0"/>
              <w:rPr>
                <w:lang w:val="es-ES"/>
              </w:rPr>
            </w:pPr>
            <w:r w:rsidRPr="00F92360">
              <w:rPr>
                <w:lang w:val="es-ES"/>
              </w:rPr>
              <w:t>H</w:t>
            </w:r>
            <w:r w:rsidR="005B1BEF">
              <w:rPr>
                <w:lang w:val="es-ES"/>
              </w:rPr>
              <w:t>AMM</w:t>
            </w:r>
            <w:r w:rsidR="00670020" w:rsidRPr="00F92360">
              <w:rPr>
                <w:lang w:val="es-ES"/>
              </w:rPr>
              <w:t>_</w:t>
            </w:r>
            <w:r w:rsidR="000D2FE5" w:rsidRPr="00F92360">
              <w:rPr>
                <w:lang w:val="es-ES"/>
              </w:rPr>
              <w:t>HP Series</w:t>
            </w:r>
            <w:r w:rsidR="00670020" w:rsidRPr="00F92360">
              <w:rPr>
                <w:lang w:val="es-ES"/>
              </w:rPr>
              <w:t>_03</w:t>
            </w:r>
          </w:p>
          <w:p w14:paraId="0822F2F4" w14:textId="14DD2F81" w:rsidR="00952F1F" w:rsidRPr="00334A87" w:rsidRDefault="00334A87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  <w:lang w:val="es-ES"/>
              </w:rPr>
            </w:pPr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O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novo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aquecedor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de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pneus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de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operação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a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diesel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é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disponibilizado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pela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Hamm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como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item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opcional de fábrica. A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imagem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mostra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um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HP 180i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com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novo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aquecedor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de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pneus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compactando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uma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camada de base de 9 m de largura em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um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anel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viário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próximo a Friedrichshafen.</w:t>
            </w:r>
          </w:p>
        </w:tc>
      </w:tr>
      <w:tr w:rsidR="00670020" w:rsidRPr="005B1BEF" w14:paraId="724C5279" w14:textId="77777777" w:rsidTr="00B76B06">
        <w:trPr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  <w:shd w:val="clear" w:color="auto" w:fill="auto"/>
          </w:tcPr>
          <w:p w14:paraId="37C00E5E" w14:textId="342C3400" w:rsidR="00670020" w:rsidRDefault="00670020" w:rsidP="00B76B0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D3C1E3" wp14:editId="34645929">
                  <wp:extent cx="2716038" cy="1813595"/>
                  <wp:effectExtent l="0" t="0" r="8255" b="0"/>
                  <wp:docPr id="15" name="Grafik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038" cy="1813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  <w:shd w:val="clear" w:color="auto" w:fill="auto"/>
          </w:tcPr>
          <w:p w14:paraId="62FF7E35" w14:textId="7F11EAFC" w:rsidR="00670020" w:rsidRPr="00334A87" w:rsidRDefault="00595A25" w:rsidP="00670020">
            <w:pPr>
              <w:pStyle w:val="berschrift31"/>
              <w:widowControl w:val="0"/>
              <w:rPr>
                <w:lang w:val="es-ES"/>
              </w:rPr>
            </w:pPr>
            <w:r w:rsidRPr="00334A87">
              <w:rPr>
                <w:lang w:val="es-ES"/>
              </w:rPr>
              <w:t>H</w:t>
            </w:r>
            <w:r w:rsidR="005B1BEF">
              <w:rPr>
                <w:lang w:val="es-ES"/>
              </w:rPr>
              <w:t>AMM</w:t>
            </w:r>
            <w:r w:rsidR="00670020" w:rsidRPr="00334A87">
              <w:rPr>
                <w:lang w:val="es-ES"/>
              </w:rPr>
              <w:t>_</w:t>
            </w:r>
            <w:r w:rsidR="000D2FE5" w:rsidRPr="00334A87">
              <w:rPr>
                <w:lang w:val="es-ES"/>
              </w:rPr>
              <w:t>HP Series</w:t>
            </w:r>
            <w:r w:rsidR="00670020" w:rsidRPr="00334A87">
              <w:rPr>
                <w:lang w:val="es-ES"/>
              </w:rPr>
              <w:t>_04</w:t>
            </w:r>
          </w:p>
          <w:p w14:paraId="5DF3F008" w14:textId="67D08CB1" w:rsidR="00670020" w:rsidRPr="00334A87" w:rsidRDefault="00334A87" w:rsidP="00F64D64">
            <w:pPr>
              <w:pStyle w:val="berschrift31"/>
              <w:widowControl w:val="0"/>
              <w:spacing w:line="240" w:lineRule="auto"/>
              <w:jc w:val="left"/>
              <w:rPr>
                <w:b w:val="0"/>
                <w:bCs/>
                <w:lang w:val="es-ES"/>
              </w:rPr>
            </w:pPr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O modelo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certo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para todos os mercados: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Enquanto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os modelos HP 180 e HP 280 (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esquerda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)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são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exportados para os mercados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Tier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3, os modelos HP 180i e HP 280i (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direita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)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são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destinados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aos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mercados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com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normas de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emissões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EPA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Tier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4 / EU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Stage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V. Todos os modelos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Hamm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são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</w:t>
            </w:r>
            <w:proofErr w:type="spellStart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>construídos</w:t>
            </w:r>
            <w:proofErr w:type="spellEnd"/>
            <w:r w:rsidRPr="00334A87">
              <w:rPr>
                <w:rFonts w:cs="Arial"/>
                <w:b w:val="0"/>
                <w:bCs/>
                <w:szCs w:val="22"/>
                <w:lang w:val="es-ES"/>
              </w:rPr>
              <w:t xml:space="preserve"> sobre a mesma plataforma.</w:t>
            </w:r>
          </w:p>
        </w:tc>
      </w:tr>
    </w:tbl>
    <w:p w14:paraId="51E8E071" w14:textId="77777777" w:rsidR="00E86A52" w:rsidRPr="00334A87" w:rsidRDefault="00E86A52" w:rsidP="009B2BA5">
      <w:pPr>
        <w:pStyle w:val="Text"/>
        <w:rPr>
          <w:i/>
          <w:u w:val="single"/>
          <w:lang w:val="es-ES"/>
        </w:rPr>
      </w:pPr>
    </w:p>
    <w:p w14:paraId="75BC72FA" w14:textId="77777777" w:rsidR="002210E0" w:rsidRPr="00743513" w:rsidRDefault="002210E0" w:rsidP="002210E0">
      <w:pPr>
        <w:pStyle w:val="Text"/>
        <w:rPr>
          <w:i/>
          <w:szCs w:val="22"/>
          <w:lang w:val="pt-BR"/>
        </w:rPr>
      </w:pPr>
      <w:r w:rsidRPr="00743513">
        <w:rPr>
          <w:i/>
          <w:szCs w:val="22"/>
          <w:u w:val="single"/>
          <w:lang w:val="pt-BR"/>
        </w:rPr>
        <w:lastRenderedPageBreak/>
        <w:t>Observação:</w:t>
      </w:r>
      <w:r w:rsidRPr="00743513">
        <w:rPr>
          <w:i/>
          <w:szCs w:val="22"/>
          <w:lang w:val="pt-BR"/>
        </w:rPr>
        <w:t xml:space="preserve"> Essas fotos servem apenas para a visualização prévia. Para impressão nas publicações, devem ser utilizadas as fotos em resolução de 300 dpi, disponíveis para download no site do Wirtgen Group.</w:t>
      </w:r>
    </w:p>
    <w:p w14:paraId="5993E870" w14:textId="77777777" w:rsidR="002210E0" w:rsidRPr="00743513" w:rsidRDefault="002210E0" w:rsidP="002210E0">
      <w:pPr>
        <w:pStyle w:val="Text"/>
        <w:rPr>
          <w:szCs w:val="22"/>
          <w:lang w:val="pt-BR"/>
        </w:rPr>
      </w:pPr>
    </w:p>
    <w:p w14:paraId="1A490833" w14:textId="77777777" w:rsidR="002210E0" w:rsidRPr="00743513" w:rsidRDefault="002210E0" w:rsidP="002210E0">
      <w:pPr>
        <w:pStyle w:val="Text"/>
        <w:rPr>
          <w:szCs w:val="22"/>
          <w:lang w:val="pt-BR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80"/>
        <w:gridCol w:w="4744"/>
      </w:tblGrid>
      <w:tr w:rsidR="002210E0" w:rsidRPr="00743513" w14:paraId="38FFA034" w14:textId="77777777" w:rsidTr="004754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7ECC5B80" w14:textId="77777777" w:rsidR="002210E0" w:rsidRPr="00743513" w:rsidRDefault="002210E0" w:rsidP="00475481">
            <w:pPr>
              <w:pStyle w:val="HeadlineKontakte"/>
              <w:rPr>
                <w:szCs w:val="22"/>
                <w:lang w:val="pt-BR"/>
              </w:rPr>
            </w:pPr>
            <w:r w:rsidRPr="00743513">
              <w:rPr>
                <w:szCs w:val="22"/>
                <w:lang w:val="pt-BR"/>
              </w:rPr>
              <w:t>Para mais informações, entre em contato com:</w:t>
            </w:r>
          </w:p>
          <w:p w14:paraId="00DF2894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WIRTGEN GROUP</w:t>
            </w:r>
          </w:p>
          <w:p w14:paraId="0C24589C" w14:textId="77777777" w:rsidR="002210E0" w:rsidRPr="002210E0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Public Relations</w:t>
            </w:r>
          </w:p>
          <w:p w14:paraId="69681DE8" w14:textId="77777777" w:rsidR="002210E0" w:rsidRPr="00743513" w:rsidRDefault="002210E0" w:rsidP="00475481">
            <w:pPr>
              <w:pStyle w:val="Text"/>
              <w:rPr>
                <w:szCs w:val="22"/>
                <w:lang w:val="pt-BR"/>
              </w:rPr>
            </w:pPr>
            <w:r w:rsidRPr="00743513">
              <w:rPr>
                <w:szCs w:val="22"/>
                <w:lang w:val="pt-BR"/>
              </w:rPr>
              <w:t>Reinhard-Wirtgen-Straße 2</w:t>
            </w:r>
          </w:p>
          <w:p w14:paraId="5A502C54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53578 Windhagen</w:t>
            </w:r>
          </w:p>
          <w:p w14:paraId="50C168FB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proofErr w:type="spellStart"/>
            <w:r w:rsidRPr="00743513">
              <w:rPr>
                <w:szCs w:val="22"/>
              </w:rPr>
              <w:t>Alemanha</w:t>
            </w:r>
            <w:proofErr w:type="spellEnd"/>
          </w:p>
          <w:p w14:paraId="26E5568D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</w:p>
          <w:p w14:paraId="4736323E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Telefone:   +49 (0) 2645 131 – 1966</w:t>
            </w:r>
          </w:p>
          <w:p w14:paraId="05325842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Fax:           +49 (0) 2645 131 – 499</w:t>
            </w:r>
          </w:p>
          <w:p w14:paraId="77708662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proofErr w:type="spellStart"/>
            <w:r w:rsidRPr="00743513">
              <w:rPr>
                <w:szCs w:val="22"/>
              </w:rPr>
              <w:t>E-mail</w:t>
            </w:r>
            <w:proofErr w:type="spellEnd"/>
            <w:r w:rsidRPr="00743513">
              <w:rPr>
                <w:szCs w:val="22"/>
              </w:rPr>
              <w:t>:       PR@wirtgen-group.com</w:t>
            </w:r>
          </w:p>
          <w:p w14:paraId="32E05676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  <w:r w:rsidRPr="00743513">
              <w:rPr>
                <w:szCs w:val="22"/>
              </w:rPr>
              <w:t>www.wirtgen-group.com</w:t>
            </w: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6361C641" w14:textId="77777777" w:rsidR="002210E0" w:rsidRPr="00743513" w:rsidRDefault="002210E0" w:rsidP="00475481">
            <w:pPr>
              <w:pStyle w:val="Text"/>
              <w:rPr>
                <w:szCs w:val="22"/>
              </w:rPr>
            </w:pPr>
          </w:p>
        </w:tc>
      </w:tr>
    </w:tbl>
    <w:p w14:paraId="6345FFFA" w14:textId="77777777" w:rsidR="00D166AC" w:rsidRPr="00E04039" w:rsidRDefault="00D166AC" w:rsidP="009B2BA5">
      <w:pPr>
        <w:pStyle w:val="Text"/>
      </w:pPr>
    </w:p>
    <w:sectPr w:rsidR="00D166AC" w:rsidRPr="00E04039" w:rsidSect="00CA4A09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D23E7A" w14:textId="77777777" w:rsidR="00BE7A5F" w:rsidRDefault="00BE7A5F" w:rsidP="00E55534">
      <w:r>
        <w:separator/>
      </w:r>
    </w:p>
  </w:endnote>
  <w:endnote w:type="continuationSeparator" w:id="0">
    <w:p w14:paraId="1B1340E6" w14:textId="77777777" w:rsidR="00BE7A5F" w:rsidRDefault="00BE7A5F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Times New Roman"/>
    <w:charset w:val="00"/>
    <w:family w:val="auto"/>
    <w:pitch w:val="variable"/>
    <w:sig w:usb0="A00002FF" w:usb1="5000205B" w:usb2="00000002" w:usb3="00000000" w:csb0="00000007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35E96F3F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6203B0C3" w14:textId="77777777" w:rsidR="00533132" w:rsidRPr="00723F4F" w:rsidRDefault="00533132" w:rsidP="00723F4F">
          <w:pPr>
            <w:pStyle w:val="Kolumnentitel"/>
            <w:rPr>
              <w:szCs w:val="20"/>
            </w:rPr>
          </w:pPr>
        </w:p>
      </w:tc>
      <w:tc>
        <w:tcPr>
          <w:tcW w:w="1160" w:type="dxa"/>
          <w:shd w:val="clear" w:color="auto" w:fill="auto"/>
        </w:tcPr>
        <w:p w14:paraId="42A1027E" w14:textId="6D3591AF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E050C2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575D84B3" w14:textId="43F4A184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E9E954" wp14:editId="4D8D61FA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12F2B0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7E20730" w14:textId="77777777" w:rsidTr="00723F4F">
      <w:tc>
        <w:tcPr>
          <w:tcW w:w="9664" w:type="dxa"/>
          <w:shd w:val="clear" w:color="auto" w:fill="auto"/>
        </w:tcPr>
        <w:p w14:paraId="7C9EEC74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353AAFC1" w14:textId="26D8D60D" w:rsidR="00533132" w:rsidRDefault="009E0361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4CF0F43" wp14:editId="4F98754C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C6A07C1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7227112" w14:textId="77777777" w:rsidR="00BE7A5F" w:rsidRDefault="00BE7A5F" w:rsidP="00E55534">
      <w:r>
        <w:separator/>
      </w:r>
    </w:p>
  </w:footnote>
  <w:footnote w:type="continuationSeparator" w:id="0">
    <w:p w14:paraId="668D9E10" w14:textId="77777777" w:rsidR="00BE7A5F" w:rsidRDefault="00BE7A5F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8B8FF3B" w14:textId="028478AC" w:rsidR="00533132" w:rsidRPr="00533132" w:rsidRDefault="009E0361" w:rsidP="005331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0288" behindDoc="1" locked="0" layoutInCell="1" allowOverlap="1" wp14:anchorId="25DF91D2" wp14:editId="3E19E574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1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AF8E6E" w14:textId="71BF11F2" w:rsidR="00533132" w:rsidRDefault="009E0361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04A8EC4C" wp14:editId="632DDE89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0"/>
              <wp:wrapNone/>
              <wp:docPr id="7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73F7B3D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eastAsia="de-DE"/>
      </w:rPr>
      <w:drawing>
        <wp:anchor distT="0" distB="0" distL="114300" distR="114300" simplePos="0" relativeHeight="251656192" behindDoc="0" locked="0" layoutInCell="1" allowOverlap="1" wp14:anchorId="5F7DDC99" wp14:editId="16AD34BC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drawing>
        <wp:anchor distT="0" distB="0" distL="114300" distR="114300" simplePos="0" relativeHeight="251655168" behindDoc="0" locked="0" layoutInCell="1" allowOverlap="1" wp14:anchorId="7A84D43D" wp14:editId="03B110D2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1672B73"/>
    <w:multiLevelType w:val="multilevel"/>
    <w:tmpl w:val="436E556E"/>
    <w:lvl w:ilvl="0">
      <w:start w:val="1"/>
      <w:numFmt w:val="decimal"/>
      <w:pStyle w:val="Themen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Bulletpoint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7E3"/>
    <w:rsid w:val="00004744"/>
    <w:rsid w:val="00010F2C"/>
    <w:rsid w:val="000148B3"/>
    <w:rsid w:val="00022125"/>
    <w:rsid w:val="00025FE3"/>
    <w:rsid w:val="00042106"/>
    <w:rsid w:val="00045385"/>
    <w:rsid w:val="0005285B"/>
    <w:rsid w:val="00055529"/>
    <w:rsid w:val="0006034A"/>
    <w:rsid w:val="00066D09"/>
    <w:rsid w:val="00087FED"/>
    <w:rsid w:val="0009665C"/>
    <w:rsid w:val="000976F7"/>
    <w:rsid w:val="000A36D9"/>
    <w:rsid w:val="000C7EF3"/>
    <w:rsid w:val="000D15C3"/>
    <w:rsid w:val="000D2FE5"/>
    <w:rsid w:val="000D7655"/>
    <w:rsid w:val="000E24F8"/>
    <w:rsid w:val="000E4EF3"/>
    <w:rsid w:val="000F3C22"/>
    <w:rsid w:val="00103205"/>
    <w:rsid w:val="0010436E"/>
    <w:rsid w:val="00111C2C"/>
    <w:rsid w:val="0011241A"/>
    <w:rsid w:val="00115C38"/>
    <w:rsid w:val="0012026F"/>
    <w:rsid w:val="001218DF"/>
    <w:rsid w:val="00124922"/>
    <w:rsid w:val="001315E0"/>
    <w:rsid w:val="00132055"/>
    <w:rsid w:val="00135B2C"/>
    <w:rsid w:val="001423F9"/>
    <w:rsid w:val="00152008"/>
    <w:rsid w:val="00154E7A"/>
    <w:rsid w:val="001870BE"/>
    <w:rsid w:val="001B16BB"/>
    <w:rsid w:val="001D03EC"/>
    <w:rsid w:val="001D654E"/>
    <w:rsid w:val="001E3C89"/>
    <w:rsid w:val="001E4131"/>
    <w:rsid w:val="002210E0"/>
    <w:rsid w:val="00222C18"/>
    <w:rsid w:val="00233581"/>
    <w:rsid w:val="00235AED"/>
    <w:rsid w:val="00253A2E"/>
    <w:rsid w:val="00254A4E"/>
    <w:rsid w:val="002603EC"/>
    <w:rsid w:val="002676CC"/>
    <w:rsid w:val="00274F45"/>
    <w:rsid w:val="0028167B"/>
    <w:rsid w:val="00290196"/>
    <w:rsid w:val="00292A93"/>
    <w:rsid w:val="0029444E"/>
    <w:rsid w:val="0029634D"/>
    <w:rsid w:val="002A4937"/>
    <w:rsid w:val="002C1DB0"/>
    <w:rsid w:val="002C6D2B"/>
    <w:rsid w:val="002C72A9"/>
    <w:rsid w:val="002C79DB"/>
    <w:rsid w:val="002D0780"/>
    <w:rsid w:val="002D198A"/>
    <w:rsid w:val="002D2EE5"/>
    <w:rsid w:val="002E3571"/>
    <w:rsid w:val="002E765F"/>
    <w:rsid w:val="002F108B"/>
    <w:rsid w:val="002F24DF"/>
    <w:rsid w:val="002F5818"/>
    <w:rsid w:val="0030316D"/>
    <w:rsid w:val="003070E3"/>
    <w:rsid w:val="003213A1"/>
    <w:rsid w:val="0032712F"/>
    <w:rsid w:val="0032774C"/>
    <w:rsid w:val="00334A87"/>
    <w:rsid w:val="00340753"/>
    <w:rsid w:val="0034191A"/>
    <w:rsid w:val="00343CC7"/>
    <w:rsid w:val="00344770"/>
    <w:rsid w:val="003740B5"/>
    <w:rsid w:val="00384A08"/>
    <w:rsid w:val="003902D1"/>
    <w:rsid w:val="003904D4"/>
    <w:rsid w:val="003A6541"/>
    <w:rsid w:val="003A753A"/>
    <w:rsid w:val="003D048D"/>
    <w:rsid w:val="003E1CB6"/>
    <w:rsid w:val="003E3CF6"/>
    <w:rsid w:val="003E759F"/>
    <w:rsid w:val="003E7853"/>
    <w:rsid w:val="003F72CC"/>
    <w:rsid w:val="00403373"/>
    <w:rsid w:val="00406C81"/>
    <w:rsid w:val="00412545"/>
    <w:rsid w:val="00430BB0"/>
    <w:rsid w:val="0043144C"/>
    <w:rsid w:val="004324F9"/>
    <w:rsid w:val="004455F1"/>
    <w:rsid w:val="00460C40"/>
    <w:rsid w:val="004907EB"/>
    <w:rsid w:val="004A20A1"/>
    <w:rsid w:val="004A242D"/>
    <w:rsid w:val="004A2ABE"/>
    <w:rsid w:val="004A2C0E"/>
    <w:rsid w:val="004A589F"/>
    <w:rsid w:val="004B489F"/>
    <w:rsid w:val="004C3B31"/>
    <w:rsid w:val="004D23D0"/>
    <w:rsid w:val="004D2BE0"/>
    <w:rsid w:val="004E6EF5"/>
    <w:rsid w:val="004F321A"/>
    <w:rsid w:val="00506409"/>
    <w:rsid w:val="00530E32"/>
    <w:rsid w:val="00533132"/>
    <w:rsid w:val="00534F30"/>
    <w:rsid w:val="005649F4"/>
    <w:rsid w:val="005710C8"/>
    <w:rsid w:val="005711A3"/>
    <w:rsid w:val="00571A5C"/>
    <w:rsid w:val="00573B2B"/>
    <w:rsid w:val="005776E9"/>
    <w:rsid w:val="00595A25"/>
    <w:rsid w:val="00595E09"/>
    <w:rsid w:val="00596CF5"/>
    <w:rsid w:val="005970CB"/>
    <w:rsid w:val="005A4F04"/>
    <w:rsid w:val="005B1BEF"/>
    <w:rsid w:val="005B5793"/>
    <w:rsid w:val="005C0D34"/>
    <w:rsid w:val="005D6B6F"/>
    <w:rsid w:val="005F0C2E"/>
    <w:rsid w:val="005F62C8"/>
    <w:rsid w:val="006063D4"/>
    <w:rsid w:val="006330A2"/>
    <w:rsid w:val="00642EB6"/>
    <w:rsid w:val="006477BE"/>
    <w:rsid w:val="0065002E"/>
    <w:rsid w:val="00651E5D"/>
    <w:rsid w:val="006556B2"/>
    <w:rsid w:val="0066539D"/>
    <w:rsid w:val="00670020"/>
    <w:rsid w:val="00670B25"/>
    <w:rsid w:val="00682D41"/>
    <w:rsid w:val="0069367E"/>
    <w:rsid w:val="0069451A"/>
    <w:rsid w:val="00696AB7"/>
    <w:rsid w:val="006A5EE7"/>
    <w:rsid w:val="006C065A"/>
    <w:rsid w:val="006F7602"/>
    <w:rsid w:val="00722A17"/>
    <w:rsid w:val="00723F4F"/>
    <w:rsid w:val="00747EE1"/>
    <w:rsid w:val="0075761B"/>
    <w:rsid w:val="00757B83"/>
    <w:rsid w:val="00770F2A"/>
    <w:rsid w:val="0078188A"/>
    <w:rsid w:val="00791A69"/>
    <w:rsid w:val="00794830"/>
    <w:rsid w:val="00796A6B"/>
    <w:rsid w:val="00797CAA"/>
    <w:rsid w:val="007A0F74"/>
    <w:rsid w:val="007C2658"/>
    <w:rsid w:val="007C4F69"/>
    <w:rsid w:val="007D5F4A"/>
    <w:rsid w:val="007E20D0"/>
    <w:rsid w:val="007E3DAB"/>
    <w:rsid w:val="007E4937"/>
    <w:rsid w:val="007E6250"/>
    <w:rsid w:val="007F1544"/>
    <w:rsid w:val="007F1CB5"/>
    <w:rsid w:val="007F41E9"/>
    <w:rsid w:val="00813C78"/>
    <w:rsid w:val="00820315"/>
    <w:rsid w:val="00824EFD"/>
    <w:rsid w:val="0083397E"/>
    <w:rsid w:val="008427F2"/>
    <w:rsid w:val="0084388B"/>
    <w:rsid w:val="00843B45"/>
    <w:rsid w:val="00843FD8"/>
    <w:rsid w:val="00850C7E"/>
    <w:rsid w:val="008536F9"/>
    <w:rsid w:val="00861AF1"/>
    <w:rsid w:val="00863129"/>
    <w:rsid w:val="008755E5"/>
    <w:rsid w:val="00890EAA"/>
    <w:rsid w:val="00895697"/>
    <w:rsid w:val="008A287D"/>
    <w:rsid w:val="008C06DF"/>
    <w:rsid w:val="008C2DB2"/>
    <w:rsid w:val="008D770E"/>
    <w:rsid w:val="008E46E0"/>
    <w:rsid w:val="008F6D63"/>
    <w:rsid w:val="0090337E"/>
    <w:rsid w:val="009263B7"/>
    <w:rsid w:val="009328FA"/>
    <w:rsid w:val="00936A78"/>
    <w:rsid w:val="00952853"/>
    <w:rsid w:val="00952F1F"/>
    <w:rsid w:val="009531EB"/>
    <w:rsid w:val="009646E4"/>
    <w:rsid w:val="00986DCF"/>
    <w:rsid w:val="009877BB"/>
    <w:rsid w:val="00993ED0"/>
    <w:rsid w:val="009A3340"/>
    <w:rsid w:val="009B2BA5"/>
    <w:rsid w:val="009B33F8"/>
    <w:rsid w:val="009B3D51"/>
    <w:rsid w:val="009B7C05"/>
    <w:rsid w:val="009C2378"/>
    <w:rsid w:val="009D016F"/>
    <w:rsid w:val="009E0361"/>
    <w:rsid w:val="009E0A29"/>
    <w:rsid w:val="009E251D"/>
    <w:rsid w:val="009E6193"/>
    <w:rsid w:val="009F27C4"/>
    <w:rsid w:val="009F4517"/>
    <w:rsid w:val="009F7A8D"/>
    <w:rsid w:val="00A00755"/>
    <w:rsid w:val="00A11EB6"/>
    <w:rsid w:val="00A171F4"/>
    <w:rsid w:val="00A24EFC"/>
    <w:rsid w:val="00A34FD3"/>
    <w:rsid w:val="00A55453"/>
    <w:rsid w:val="00A60941"/>
    <w:rsid w:val="00A7131D"/>
    <w:rsid w:val="00A72108"/>
    <w:rsid w:val="00A8454D"/>
    <w:rsid w:val="00A85E15"/>
    <w:rsid w:val="00A977CE"/>
    <w:rsid w:val="00AA0FF5"/>
    <w:rsid w:val="00AA4D92"/>
    <w:rsid w:val="00AA5590"/>
    <w:rsid w:val="00AB110B"/>
    <w:rsid w:val="00AC0C54"/>
    <w:rsid w:val="00AD131F"/>
    <w:rsid w:val="00AE0A6C"/>
    <w:rsid w:val="00AF3B3A"/>
    <w:rsid w:val="00AF4E8E"/>
    <w:rsid w:val="00AF5763"/>
    <w:rsid w:val="00AF5DF0"/>
    <w:rsid w:val="00AF6569"/>
    <w:rsid w:val="00AF77FA"/>
    <w:rsid w:val="00B025D9"/>
    <w:rsid w:val="00B026AA"/>
    <w:rsid w:val="00B06265"/>
    <w:rsid w:val="00B228DC"/>
    <w:rsid w:val="00B2339E"/>
    <w:rsid w:val="00B23B6C"/>
    <w:rsid w:val="00B24249"/>
    <w:rsid w:val="00B47C7D"/>
    <w:rsid w:val="00B5232A"/>
    <w:rsid w:val="00B76B06"/>
    <w:rsid w:val="00B8083D"/>
    <w:rsid w:val="00B87FB4"/>
    <w:rsid w:val="00B90F78"/>
    <w:rsid w:val="00BA02B6"/>
    <w:rsid w:val="00BA7EE9"/>
    <w:rsid w:val="00BC715E"/>
    <w:rsid w:val="00BD1058"/>
    <w:rsid w:val="00BD2EC0"/>
    <w:rsid w:val="00BD5391"/>
    <w:rsid w:val="00BE5437"/>
    <w:rsid w:val="00BE6155"/>
    <w:rsid w:val="00BE7A5F"/>
    <w:rsid w:val="00BF56B2"/>
    <w:rsid w:val="00C06A05"/>
    <w:rsid w:val="00C07942"/>
    <w:rsid w:val="00C136DF"/>
    <w:rsid w:val="00C21F52"/>
    <w:rsid w:val="00C22A97"/>
    <w:rsid w:val="00C26518"/>
    <w:rsid w:val="00C457C3"/>
    <w:rsid w:val="00C644CA"/>
    <w:rsid w:val="00C65ADD"/>
    <w:rsid w:val="00C710F8"/>
    <w:rsid w:val="00C73005"/>
    <w:rsid w:val="00C85065"/>
    <w:rsid w:val="00C85E18"/>
    <w:rsid w:val="00CA4A09"/>
    <w:rsid w:val="00CC3992"/>
    <w:rsid w:val="00CC3B24"/>
    <w:rsid w:val="00CC4900"/>
    <w:rsid w:val="00CC4FD7"/>
    <w:rsid w:val="00CD0980"/>
    <w:rsid w:val="00CD75D4"/>
    <w:rsid w:val="00CF0CB8"/>
    <w:rsid w:val="00CF32AD"/>
    <w:rsid w:val="00CF36C9"/>
    <w:rsid w:val="00D166AC"/>
    <w:rsid w:val="00D35528"/>
    <w:rsid w:val="00D36BA2"/>
    <w:rsid w:val="00D37CF4"/>
    <w:rsid w:val="00D509E9"/>
    <w:rsid w:val="00D617CD"/>
    <w:rsid w:val="00D854E4"/>
    <w:rsid w:val="00D97E5D"/>
    <w:rsid w:val="00DA4B03"/>
    <w:rsid w:val="00DA7903"/>
    <w:rsid w:val="00DB4BB0"/>
    <w:rsid w:val="00DC5EA7"/>
    <w:rsid w:val="00E04039"/>
    <w:rsid w:val="00E050C2"/>
    <w:rsid w:val="00E13795"/>
    <w:rsid w:val="00E14608"/>
    <w:rsid w:val="00E154A3"/>
    <w:rsid w:val="00E21E67"/>
    <w:rsid w:val="00E22034"/>
    <w:rsid w:val="00E30EBF"/>
    <w:rsid w:val="00E316C0"/>
    <w:rsid w:val="00E4529B"/>
    <w:rsid w:val="00E47055"/>
    <w:rsid w:val="00E52D70"/>
    <w:rsid w:val="00E55534"/>
    <w:rsid w:val="00E646D4"/>
    <w:rsid w:val="00E71E8C"/>
    <w:rsid w:val="00E7367C"/>
    <w:rsid w:val="00E83BD3"/>
    <w:rsid w:val="00E86A52"/>
    <w:rsid w:val="00E86C00"/>
    <w:rsid w:val="00E914D1"/>
    <w:rsid w:val="00E96CD1"/>
    <w:rsid w:val="00EB16D0"/>
    <w:rsid w:val="00EB1D87"/>
    <w:rsid w:val="00ED41BE"/>
    <w:rsid w:val="00ED4F9A"/>
    <w:rsid w:val="00EE7FCA"/>
    <w:rsid w:val="00EF1D82"/>
    <w:rsid w:val="00F123C2"/>
    <w:rsid w:val="00F205A7"/>
    <w:rsid w:val="00F20920"/>
    <w:rsid w:val="00F353EA"/>
    <w:rsid w:val="00F56318"/>
    <w:rsid w:val="00F64D64"/>
    <w:rsid w:val="00F67A1F"/>
    <w:rsid w:val="00F74CEA"/>
    <w:rsid w:val="00F75B79"/>
    <w:rsid w:val="00F7601A"/>
    <w:rsid w:val="00F82525"/>
    <w:rsid w:val="00F92360"/>
    <w:rsid w:val="00F97FEA"/>
    <w:rsid w:val="00FA45A3"/>
    <w:rsid w:val="00FA68C2"/>
    <w:rsid w:val="00FB60E1"/>
    <w:rsid w:val="00FC0014"/>
    <w:rsid w:val="00FC178B"/>
    <w:rsid w:val="00FD2286"/>
    <w:rsid w:val="00FD237D"/>
    <w:rsid w:val="00FE28AC"/>
    <w:rsid w:val="00FE48B4"/>
    <w:rsid w:val="00FF3299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3009"/>
    <o:shapelayout v:ext="edit">
      <o:idmap v:ext="edit" data="1"/>
    </o:shapelayout>
  </w:shapeDefaults>
  <w:decimalSymbol w:val=","/>
  <w:listSeparator w:val=";"/>
  <w14:docId w14:val="7D865585"/>
  <w15:docId w15:val="{4DFF972C-F6AB-4619-B08D-20362015F2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D6B6F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</w:style>
  <w:style w:type="paragraph" w:customStyle="1" w:styleId="Bulletpoint1">
    <w:name w:val="Bulletpoint 1"/>
    <w:basedOn w:val="Standard"/>
    <w:uiPriority w:val="5"/>
    <w:qFormat/>
    <w:rsid w:val="003E7853"/>
    <w:pPr>
      <w:tabs>
        <w:tab w:val="num" w:pos="720"/>
      </w:tabs>
      <w:spacing w:after="120" w:line="280" w:lineRule="atLeast"/>
      <w:ind w:left="720" w:hanging="720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3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3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</w:style>
  <w:style w:type="paragraph" w:customStyle="1" w:styleId="Nummerrierung">
    <w:name w:val="Nummerrierung"/>
    <w:basedOn w:val="Standard"/>
    <w:uiPriority w:val="5"/>
    <w:qFormat/>
    <w:rsid w:val="008D770E"/>
    <w:pPr>
      <w:tabs>
        <w:tab w:val="num" w:pos="720"/>
      </w:tabs>
      <w:spacing w:after="120"/>
      <w:ind w:left="720" w:hanging="7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qFormat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customStyle="1" w:styleId="berschrift31">
    <w:name w:val="Überschrift 31"/>
    <w:basedOn w:val="Standard"/>
    <w:next w:val="Text"/>
    <w:uiPriority w:val="9"/>
    <w:qFormat/>
    <w:rsid w:val="00895697"/>
    <w:pPr>
      <w:keepNext/>
      <w:keepLines/>
      <w:suppressAutoHyphens/>
      <w:spacing w:before="120" w:after="120" w:line="240" w:lineRule="exact"/>
      <w:jc w:val="both"/>
      <w:outlineLvl w:val="2"/>
    </w:pPr>
    <w:rPr>
      <w:rFonts w:eastAsia="Times New Roman"/>
      <w:b/>
      <w:sz w:val="20"/>
      <w:szCs w:val="24"/>
    </w:rPr>
  </w:style>
  <w:style w:type="character" w:customStyle="1" w:styleId="TextkrperZchn">
    <w:name w:val="Textkörper Zchn"/>
    <w:link w:val="Textkrper"/>
    <w:qFormat/>
    <w:rsid w:val="009B2BA5"/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paragraph" w:styleId="Textkrper">
    <w:name w:val="Body Text"/>
    <w:basedOn w:val="Standard"/>
    <w:link w:val="TextkrperZchn"/>
    <w:rsid w:val="009B2BA5"/>
    <w:pPr>
      <w:suppressAutoHyphens/>
      <w:spacing w:after="140" w:line="276" w:lineRule="auto"/>
    </w:pPr>
    <w:rPr>
      <w:rFonts w:ascii="Arial" w:eastAsia="Arial Unicode MS" w:hAnsi="Arial" w:cs="Lucida Sans"/>
      <w:kern w:val="2"/>
      <w:sz w:val="22"/>
      <w:szCs w:val="24"/>
      <w:lang w:eastAsia="zh-CN" w:bidi="hi-IN"/>
    </w:rPr>
  </w:style>
  <w:style w:type="character" w:customStyle="1" w:styleId="TextkrperZchn1">
    <w:name w:val="Textkörper Zchn1"/>
    <w:uiPriority w:val="99"/>
    <w:semiHidden/>
    <w:rsid w:val="009B2BA5"/>
    <w:rPr>
      <w:sz w:val="16"/>
      <w:szCs w:val="16"/>
      <w:lang w:eastAsia="en-US"/>
    </w:rPr>
  </w:style>
  <w:style w:type="paragraph" w:styleId="berarbeitung">
    <w:name w:val="Revision"/>
    <w:hidden/>
    <w:uiPriority w:val="71"/>
    <w:semiHidden/>
    <w:rsid w:val="009E0361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3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96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8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0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26384C-076B-481A-B4E9-8A54EEA03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</Template>
  <TotalTime>0</TotalTime>
  <Pages>4</Pages>
  <Words>927</Words>
  <Characters>5846</Characters>
  <Application>Microsoft Office Word</Application>
  <DocSecurity>0</DocSecurity>
  <Lines>48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Linnemann Mario</dc:creator>
  <cp:keywords/>
  <cp:lastModifiedBy>Lang,Christian</cp:lastModifiedBy>
  <cp:revision>5</cp:revision>
  <cp:lastPrinted>2021-07-06T07:26:00Z</cp:lastPrinted>
  <dcterms:created xsi:type="dcterms:W3CDTF">2021-07-26T13:08:00Z</dcterms:created>
  <dcterms:modified xsi:type="dcterms:W3CDTF">2021-07-27T06:54:00Z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